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90" w:rsidRPr="00BE0E90" w:rsidRDefault="00BE0E90" w:rsidP="00BE0E90">
      <w:pPr>
        <w:jc w:val="center"/>
        <w:rPr>
          <w:rFonts w:ascii="Sassoon Infant Std" w:hAnsi="Sassoon Infant Std"/>
          <w:b/>
        </w:rPr>
      </w:pPr>
      <w:r w:rsidRPr="00BE0E90">
        <w:rPr>
          <w:rFonts w:ascii="Sassoon Infant Std" w:hAnsi="Sassoon Infant Std"/>
          <w:b/>
        </w:rPr>
        <w:t>Ss. John and Monica Catholic Primary School</w:t>
      </w:r>
    </w:p>
    <w:p w:rsidR="00E834C9" w:rsidRDefault="00BE0E90" w:rsidP="00BE0E90">
      <w:pPr>
        <w:jc w:val="center"/>
        <w:rPr>
          <w:rFonts w:ascii="Sassoon Infant Std" w:hAnsi="Sassoon Infant Std"/>
          <w:b/>
        </w:rPr>
      </w:pPr>
      <w:r w:rsidRPr="00BE0E90">
        <w:rPr>
          <w:rFonts w:ascii="Sassoon Infant Std" w:hAnsi="Sassoon Infant Std"/>
          <w:b/>
        </w:rPr>
        <w:t xml:space="preserve">Computing </w:t>
      </w:r>
      <w:r w:rsidR="00D95C04">
        <w:rPr>
          <w:rFonts w:ascii="Sassoon Infant Std" w:hAnsi="Sassoon Infant Std"/>
          <w:b/>
        </w:rPr>
        <w:t xml:space="preserve">Curriculum </w:t>
      </w:r>
      <w:r w:rsidR="00366F32">
        <w:rPr>
          <w:rFonts w:ascii="Sassoon Infant Std" w:hAnsi="Sassoon Infant Std"/>
          <w:b/>
        </w:rPr>
        <w:t xml:space="preserve">Overview </w:t>
      </w:r>
      <w:bookmarkStart w:id="0" w:name="_GoBack"/>
      <w:bookmarkEnd w:id="0"/>
    </w:p>
    <w:p w:rsidR="00BE0E90" w:rsidRPr="00BE0E90" w:rsidRDefault="00BE0E90" w:rsidP="00BE0E90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In the Autumn Term, children begin </w:t>
      </w:r>
      <w:r w:rsidR="00F075C2">
        <w:rPr>
          <w:rFonts w:ascii="Sassoon Infant Std" w:hAnsi="Sassoon Infant Std"/>
        </w:rPr>
        <w:t>the year by learning what it means</w:t>
      </w:r>
      <w:r>
        <w:rPr>
          <w:rFonts w:ascii="Sassoon Infant Std" w:hAnsi="Sassoon Infant Std"/>
        </w:rPr>
        <w:t xml:space="preserve"> to be digitally literate. This includes the proper use of technology an</w:t>
      </w:r>
      <w:r w:rsidR="00F075C2">
        <w:rPr>
          <w:rFonts w:ascii="Sassoon Infant Std" w:hAnsi="Sassoon Infant Std"/>
        </w:rPr>
        <w:t>d how best to stay safe online</w:t>
      </w:r>
      <w:r>
        <w:rPr>
          <w:rFonts w:ascii="Sassoon Infant Std" w:hAnsi="Sassoon Infant Std"/>
        </w:rPr>
        <w:t>. We follow the sequence of lessons as devised by the South West Grid for Learning</w:t>
      </w:r>
      <w:r w:rsidR="00F075C2">
        <w:rPr>
          <w:rFonts w:ascii="Sassoon Infant Std" w:hAnsi="Sassoon Infant Std"/>
        </w:rPr>
        <w:t xml:space="preserve">, which </w:t>
      </w:r>
      <w:proofErr w:type="gramStart"/>
      <w:r w:rsidR="00F075C2">
        <w:rPr>
          <w:rFonts w:ascii="Sassoon Infant Std" w:hAnsi="Sassoon Infant Std"/>
        </w:rPr>
        <w:t>are listed</w:t>
      </w:r>
      <w:proofErr w:type="gramEnd"/>
      <w:r w:rsidR="00F075C2">
        <w:rPr>
          <w:rFonts w:ascii="Sassoon Infant Std" w:hAnsi="Sassoon Infant Std"/>
        </w:rPr>
        <w:t xml:space="preserve"> below and can be researched further here: </w:t>
      </w:r>
      <w:hyperlink r:id="rId4" w:history="1">
        <w:r w:rsidR="00F075C2" w:rsidRPr="000B4E82">
          <w:rPr>
            <w:rStyle w:val="Hyperlink"/>
            <w:rFonts w:ascii="Sassoon Infant Std" w:hAnsi="Sassoon Infant Std"/>
          </w:rPr>
          <w:t>https://digital-literacy.org.uk/curriculum-overview/</w:t>
        </w:r>
      </w:hyperlink>
      <w:r>
        <w:rPr>
          <w:rFonts w:ascii="Sassoon Infant Std" w:hAnsi="Sassoon Infant Std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460"/>
        <w:gridCol w:w="1301"/>
        <w:gridCol w:w="1155"/>
        <w:gridCol w:w="1578"/>
        <w:gridCol w:w="1289"/>
      </w:tblGrid>
      <w:tr w:rsidR="00BE0E90" w:rsidTr="00BE0E90">
        <w:trPr>
          <w:jc w:val="center"/>
        </w:trPr>
        <w:tc>
          <w:tcPr>
            <w:tcW w:w="6930" w:type="dxa"/>
            <w:gridSpan w:val="6"/>
            <w:vAlign w:val="center"/>
          </w:tcPr>
          <w:p w:rsidR="00BE0E90" w:rsidRPr="00F075C2" w:rsidRDefault="00BE0E90" w:rsidP="00BE0E90">
            <w:pPr>
              <w:jc w:val="center"/>
              <w:rPr>
                <w:rFonts w:ascii="Sassoon Infant Std" w:hAnsi="Sassoon Infant Std"/>
                <w:b/>
              </w:rPr>
            </w:pPr>
            <w:r w:rsidRPr="00F075C2">
              <w:rPr>
                <w:rFonts w:ascii="Sassoon Infant Std" w:hAnsi="Sassoon Infant Std"/>
                <w:b/>
              </w:rPr>
              <w:t>Autumn Term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Reception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‘Going Places Safely’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‘A-B-C Searching’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‘Keep it Private’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‘My Creative Work’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‘Sending Email’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1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‘Going Places Safely’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‘A-B-C Searching’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‘Keep it Private’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‘My Creative Work’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‘Sending Email’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2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‘’Staying Safe Online’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‘Follow the Digital Trail’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‘Screen Out the Mean’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‘Using Keywords’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‘Sites I Like’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3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‘Powerful Passwords’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‘My Online Community’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‘Things for Sale’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‘Show Respect Online’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‘Writing Good Emails’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4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‘Rings of Responsibility’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‘Private and Personal Information’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‘The Power of Words’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‘The Key to Keywords’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‘Whose Is It, Anyway?’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5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‘Strong Passwords’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‘Digital Citizenship Pledge’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‘You’ve Won a Prize!’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‘How to Cite a Site’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‘Picture Perfect’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6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‘Talking Safely Online’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‘Super Digital Citizen’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‘Privacy Rules’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‘What’s Cyberbullying?’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‘Selling Stereotypes’</w:t>
            </w:r>
          </w:p>
        </w:tc>
      </w:tr>
    </w:tbl>
    <w:p w:rsidR="00BE0E90" w:rsidRDefault="00BE0E90" w:rsidP="00BE0E90">
      <w:pPr>
        <w:jc w:val="center"/>
        <w:rPr>
          <w:rFonts w:ascii="Sassoon Infant Std" w:hAnsi="Sassoon Infant Std"/>
        </w:rPr>
      </w:pPr>
    </w:p>
    <w:p w:rsidR="00EB3A98" w:rsidRDefault="00EB3A98" w:rsidP="00BE0E90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From roughly the Spring Term onwards, each class will then complete a series of activities relating to computer science, in which they are required to programme and debug a series of algorithms. We use the international series of activities as provided by </w:t>
      </w:r>
      <w:hyperlink r:id="rId5" w:history="1">
        <w:r w:rsidRPr="000B4E82">
          <w:rPr>
            <w:rStyle w:val="Hyperlink"/>
            <w:rFonts w:ascii="Sassoon Infant Std" w:hAnsi="Sassoon Infant Std"/>
          </w:rPr>
          <w:t>www.code.org</w:t>
        </w:r>
      </w:hyperlink>
      <w:r>
        <w:rPr>
          <w:rFonts w:ascii="Sassoon Infant Std" w:hAnsi="Sassoon Infant Std"/>
        </w:rPr>
        <w:t xml:space="preserve"> that </w:t>
      </w:r>
      <w:r w:rsidR="002F3881">
        <w:rPr>
          <w:rFonts w:ascii="Sassoon Infant Std" w:hAnsi="Sassoon Infant Std"/>
        </w:rPr>
        <w:t>are broken down for each</w:t>
      </w:r>
      <w:r>
        <w:rPr>
          <w:rFonts w:ascii="Sassoon Infant Std" w:hAnsi="Sassoon Infant Std"/>
        </w:rPr>
        <w:t xml:space="preserve"> year group and </w:t>
      </w:r>
      <w:proofErr w:type="gramStart"/>
      <w:r>
        <w:rPr>
          <w:rFonts w:ascii="Sassoon Infant Std" w:hAnsi="Sassoon Infant Std"/>
        </w:rPr>
        <w:t>can be researched</w:t>
      </w:r>
      <w:proofErr w:type="gramEnd"/>
      <w:r>
        <w:rPr>
          <w:rFonts w:ascii="Sassoon Infant Std" w:hAnsi="Sassoon Infant Std"/>
        </w:rPr>
        <w:t xml:space="preserve"> further here: </w:t>
      </w:r>
      <w:hyperlink r:id="rId6" w:history="1">
        <w:r w:rsidRPr="000B4E82">
          <w:rPr>
            <w:rStyle w:val="Hyperlink"/>
            <w:rFonts w:ascii="Sassoon Infant Std" w:hAnsi="Sassoon Infant Std"/>
          </w:rPr>
          <w:t>https://code.org/educate/curriculum/cs-fundamentals-international</w:t>
        </w:r>
      </w:hyperlink>
      <w:r>
        <w:rPr>
          <w:rFonts w:ascii="Sassoon Infant Std" w:hAnsi="Sassoon Infant Std"/>
        </w:rPr>
        <w:t xml:space="preserve">. In Reception, the children </w:t>
      </w:r>
      <w:proofErr w:type="gramStart"/>
      <w:r>
        <w:rPr>
          <w:rFonts w:ascii="Sassoon Infant Std" w:hAnsi="Sassoon Infant Std"/>
        </w:rPr>
        <w:t>are broadly exposed</w:t>
      </w:r>
      <w:proofErr w:type="gramEnd"/>
      <w:r>
        <w:rPr>
          <w:rFonts w:ascii="Sassoon Infant Std" w:hAnsi="Sassoon Infant Std"/>
        </w:rPr>
        <w:t xml:space="preserve"> to the fundamentals of coding.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6783"/>
      </w:tblGrid>
      <w:tr w:rsidR="00D95C04" w:rsidTr="00D95C04">
        <w:trPr>
          <w:jc w:val="center"/>
        </w:trPr>
        <w:tc>
          <w:tcPr>
            <w:tcW w:w="7938" w:type="dxa"/>
            <w:gridSpan w:val="2"/>
            <w:vAlign w:val="center"/>
          </w:tcPr>
          <w:p w:rsidR="00D95C04" w:rsidRPr="00F075C2" w:rsidRDefault="00D95C04" w:rsidP="00533039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Spring</w:t>
            </w:r>
            <w:r w:rsidRPr="00F075C2">
              <w:rPr>
                <w:rFonts w:ascii="Sassoon Infant Std" w:hAnsi="Sassoon Infant Std"/>
                <w:b/>
              </w:rPr>
              <w:t xml:space="preserve"> Term</w:t>
            </w:r>
          </w:p>
        </w:tc>
      </w:tr>
      <w:tr w:rsidR="00D95C04" w:rsidTr="00E34856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Reception</w:t>
            </w:r>
          </w:p>
        </w:tc>
        <w:tc>
          <w:tcPr>
            <w:tcW w:w="6783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Broad Exposure</w:t>
            </w:r>
          </w:p>
        </w:tc>
      </w:tr>
      <w:tr w:rsidR="00D95C04" w:rsidTr="008F29E5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1</w:t>
            </w:r>
          </w:p>
        </w:tc>
        <w:tc>
          <w:tcPr>
            <w:tcW w:w="6783" w:type="dxa"/>
            <w:vAlign w:val="center"/>
          </w:tcPr>
          <w:p w:rsidR="00D95C04" w:rsidRDefault="00D95C04" w:rsidP="00D95C04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CSF International: Course 1 (Levels 1-9)</w:t>
            </w:r>
          </w:p>
        </w:tc>
      </w:tr>
      <w:tr w:rsidR="00D95C04" w:rsidTr="0042175A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2</w:t>
            </w:r>
          </w:p>
        </w:tc>
        <w:tc>
          <w:tcPr>
            <w:tcW w:w="6783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CSF International: Course 1 (Levels 10-18)</w:t>
            </w:r>
          </w:p>
        </w:tc>
      </w:tr>
      <w:tr w:rsidR="00D95C04" w:rsidTr="000C5515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3</w:t>
            </w:r>
          </w:p>
        </w:tc>
        <w:tc>
          <w:tcPr>
            <w:tcW w:w="6783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CSF International: Course 2</w:t>
            </w:r>
          </w:p>
        </w:tc>
      </w:tr>
      <w:tr w:rsidR="00D95C04" w:rsidTr="00D329EB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4</w:t>
            </w:r>
          </w:p>
        </w:tc>
        <w:tc>
          <w:tcPr>
            <w:tcW w:w="6783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CSF International: Course 3</w:t>
            </w:r>
          </w:p>
        </w:tc>
      </w:tr>
      <w:tr w:rsidR="00D95C04" w:rsidTr="006526ED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5</w:t>
            </w:r>
          </w:p>
        </w:tc>
        <w:tc>
          <w:tcPr>
            <w:tcW w:w="6783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CSF International: Course 4</w:t>
            </w:r>
          </w:p>
        </w:tc>
      </w:tr>
      <w:tr w:rsidR="00D95C04" w:rsidTr="00C80F80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6</w:t>
            </w:r>
          </w:p>
        </w:tc>
        <w:tc>
          <w:tcPr>
            <w:tcW w:w="6783" w:type="dxa"/>
            <w:vAlign w:val="center"/>
          </w:tcPr>
          <w:p w:rsidR="00D95C04" w:rsidRDefault="00D95C04" w:rsidP="00D95C04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CSF International: Accelerated Course</w:t>
            </w:r>
          </w:p>
        </w:tc>
      </w:tr>
    </w:tbl>
    <w:p w:rsidR="00EB3A98" w:rsidRDefault="00EB3A98" w:rsidP="00BE0E90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 </w:t>
      </w:r>
    </w:p>
    <w:p w:rsidR="00D95C04" w:rsidRPr="00BE0E90" w:rsidRDefault="00D95C04" w:rsidP="00BE0E90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Throughout the year, children </w:t>
      </w:r>
      <w:r w:rsidR="002F3881">
        <w:rPr>
          <w:rFonts w:ascii="Sassoon Infant Std" w:hAnsi="Sassoon Infant Std"/>
        </w:rPr>
        <w:t xml:space="preserve">also </w:t>
      </w:r>
      <w:r>
        <w:rPr>
          <w:rFonts w:ascii="Sassoon Infant Std" w:hAnsi="Sassoon Infant Std"/>
        </w:rPr>
        <w:t>make use of various soft</w:t>
      </w:r>
      <w:r w:rsidR="002F3881">
        <w:rPr>
          <w:rFonts w:ascii="Sassoon Infant Std" w:hAnsi="Sassoon Infant Std"/>
        </w:rPr>
        <w:t>ware using different devices</w:t>
      </w:r>
      <w:r>
        <w:rPr>
          <w:rFonts w:ascii="Sassoon Infant Std" w:hAnsi="Sassoon Infant Std"/>
        </w:rPr>
        <w:t xml:space="preserve"> to design and create content for a specific goal. This </w:t>
      </w:r>
      <w:proofErr w:type="gramStart"/>
      <w:r>
        <w:rPr>
          <w:rFonts w:ascii="Sassoon Infant Std" w:hAnsi="Sassoon Infant Std"/>
        </w:rPr>
        <w:t>is typically achieved</w:t>
      </w:r>
      <w:proofErr w:type="gramEnd"/>
      <w:r>
        <w:rPr>
          <w:rFonts w:ascii="Sassoon Infant Std" w:hAnsi="Sassoon Infant Std"/>
        </w:rPr>
        <w:t xml:space="preserve"> through cross-curricular teaching.</w:t>
      </w:r>
    </w:p>
    <w:sectPr w:rsidR="00D95C04" w:rsidRPr="00BE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90"/>
    <w:rsid w:val="002F3881"/>
    <w:rsid w:val="00366F32"/>
    <w:rsid w:val="003C10BB"/>
    <w:rsid w:val="00BE0E90"/>
    <w:rsid w:val="00D95C04"/>
    <w:rsid w:val="00E834C9"/>
    <w:rsid w:val="00EB3A98"/>
    <w:rsid w:val="00F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88BA"/>
  <w15:docId w15:val="{EA4DC876-ED21-4E99-BC9B-D3C38C3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e.org/educate/curriculum/cs-fundamentals-international" TargetMode="External"/><Relationship Id="rId5" Type="http://schemas.openxmlformats.org/officeDocument/2006/relationships/hyperlink" Target="http://www.code.org" TargetMode="External"/><Relationship Id="rId4" Type="http://schemas.openxmlformats.org/officeDocument/2006/relationships/hyperlink" Target="https://digital-literacy.org.uk/curriculum-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Hawker</dc:creator>
  <cp:lastModifiedBy>Melanie Elliott</cp:lastModifiedBy>
  <cp:revision>2</cp:revision>
  <dcterms:created xsi:type="dcterms:W3CDTF">2019-10-08T17:54:00Z</dcterms:created>
  <dcterms:modified xsi:type="dcterms:W3CDTF">2019-10-08T17:54:00Z</dcterms:modified>
</cp:coreProperties>
</file>