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2093"/>
        <w:gridCol w:w="4523"/>
        <w:gridCol w:w="2706"/>
      </w:tblGrid>
      <w:tr w:rsidR="008455EB" w:rsidRPr="008455EB" w:rsidTr="00613D21">
        <w:trPr>
          <w:trHeight w:val="1975"/>
        </w:trPr>
        <w:tc>
          <w:tcPr>
            <w:tcW w:w="2093" w:type="dxa"/>
            <w:vAlign w:val="center"/>
          </w:tcPr>
          <w:p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rsidR="008455EB" w:rsidRPr="008455EB" w:rsidRDefault="008455EB" w:rsidP="008F7E90">
            <w:pPr>
              <w:jc w:val="center"/>
              <w:rPr>
                <w:rFonts w:cstheme="minorHAnsi"/>
                <w:sz w:val="16"/>
                <w:szCs w:val="16"/>
              </w:rPr>
            </w:pPr>
          </w:p>
          <w:p w:rsidR="008455EB" w:rsidRPr="008455EB" w:rsidRDefault="000A29C5" w:rsidP="008F7E90">
            <w:pPr>
              <w:jc w:val="center"/>
              <w:rPr>
                <w:rFonts w:cstheme="minorHAnsi"/>
                <w:color w:val="FF0000"/>
                <w:sz w:val="32"/>
                <w:szCs w:val="32"/>
              </w:rPr>
            </w:pPr>
            <w:r>
              <w:rPr>
                <w:rFonts w:cstheme="minorHAnsi"/>
                <w:sz w:val="32"/>
                <w:szCs w:val="32"/>
              </w:rPr>
              <w:t>Ss. John &amp; Monica Catholic Primary School</w:t>
            </w:r>
          </w:p>
          <w:p w:rsidR="008455EB" w:rsidRPr="008455EB" w:rsidRDefault="008455EB" w:rsidP="008F7E90">
            <w:pPr>
              <w:jc w:val="center"/>
              <w:rPr>
                <w:rFonts w:cstheme="minorHAnsi"/>
                <w:color w:val="FF0000"/>
                <w:sz w:val="16"/>
                <w:szCs w:val="16"/>
              </w:rPr>
            </w:pPr>
          </w:p>
          <w:p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201</w:t>
            </w:r>
            <w:r w:rsidR="00B53049">
              <w:rPr>
                <w:rFonts w:cstheme="minorHAnsi"/>
                <w:sz w:val="32"/>
                <w:szCs w:val="32"/>
              </w:rPr>
              <w:t>9</w:t>
            </w:r>
            <w:r w:rsidRPr="008455EB">
              <w:rPr>
                <w:rFonts w:cstheme="minorHAnsi"/>
                <w:sz w:val="32"/>
                <w:szCs w:val="32"/>
              </w:rPr>
              <w:t>/20</w:t>
            </w:r>
            <w:r w:rsidR="00B53049">
              <w:rPr>
                <w:rFonts w:cstheme="minorHAnsi"/>
                <w:sz w:val="32"/>
                <w:szCs w:val="32"/>
              </w:rPr>
              <w:t>20</w:t>
            </w:r>
          </w:p>
        </w:tc>
        <w:tc>
          <w:tcPr>
            <w:tcW w:w="2693" w:type="dxa"/>
            <w:vAlign w:val="center"/>
          </w:tcPr>
          <w:p w:rsidR="008455EB" w:rsidRPr="008455EB" w:rsidRDefault="000A29C5" w:rsidP="008F7E90">
            <w:pPr>
              <w:jc w:val="center"/>
              <w:rPr>
                <w:rFonts w:cstheme="minorHAnsi"/>
                <w:i/>
                <w:color w:val="FF0000"/>
              </w:rPr>
            </w:pPr>
            <w:r>
              <w:rPr>
                <w:rFonts w:cstheme="minorHAnsi"/>
                <w:i/>
                <w:noProof/>
                <w:color w:val="FF0000"/>
                <w:lang w:eastAsia="en-GB"/>
              </w:rPr>
              <w:drawing>
                <wp:inline distT="0" distB="0" distL="0" distR="0">
                  <wp:extent cx="1571625" cy="1457325"/>
                  <wp:effectExtent l="0" t="0" r="9525" b="9525"/>
                  <wp:docPr id="23" name="Picture 23" descr="K:\School Logo's\SCHOOL LOGO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hool Logo's\SCHOOL LOGOS\logo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457325"/>
                          </a:xfrm>
                          <a:prstGeom prst="rect">
                            <a:avLst/>
                          </a:prstGeom>
                          <a:noFill/>
                          <a:ln>
                            <a:noFill/>
                          </a:ln>
                        </pic:spPr>
                      </pic:pic>
                    </a:graphicData>
                  </a:graphic>
                </wp:inline>
              </w:drawing>
            </w:r>
          </w:p>
        </w:tc>
      </w:tr>
    </w:tbl>
    <w:p w:rsidR="000A40B7" w:rsidRPr="008455EB" w:rsidRDefault="000A40B7">
      <w:pPr>
        <w:rPr>
          <w:rFonts w:cstheme="minorHAnsi"/>
        </w:rPr>
      </w:pPr>
    </w:p>
    <w:p w:rsidR="00DD5751" w:rsidRDefault="000A40B7" w:rsidP="001463A7">
      <w:pPr>
        <w:spacing w:after="0" w:line="240" w:lineRule="auto"/>
        <w:jc w:val="both"/>
        <w:rPr>
          <w:rFonts w:cstheme="minorHAnsi"/>
        </w:rPr>
      </w:pPr>
      <w:r w:rsidRPr="008455EB">
        <w:rPr>
          <w:rFonts w:cstheme="minorHAnsi"/>
        </w:rPr>
        <w:t xml:space="preserve">The admissions process for </w:t>
      </w:r>
      <w:r w:rsidR="00E12898">
        <w:rPr>
          <w:rFonts w:cstheme="minorHAnsi"/>
        </w:rPr>
        <w:t>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E12898">
        <w:rPr>
          <w:rFonts w:cstheme="minorHAnsi"/>
        </w:rPr>
        <w:t xml:space="preserve"> Ss. John &amp; Monica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E12898">
        <w:rPr>
          <w:rFonts w:cstheme="minorHAnsi"/>
        </w:rPr>
        <w:t>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201</w:t>
      </w:r>
      <w:r w:rsidR="00B53049">
        <w:rPr>
          <w:rFonts w:cstheme="minorHAnsi"/>
        </w:rPr>
        <w:t>9</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rsidR="000951E2" w:rsidRDefault="000951E2" w:rsidP="001463A7">
      <w:pPr>
        <w:spacing w:after="0" w:line="240" w:lineRule="auto"/>
        <w:jc w:val="both"/>
        <w:rPr>
          <w:rFonts w:cstheme="minorHAnsi"/>
        </w:rPr>
      </w:pPr>
    </w:p>
    <w:p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rsidR="0000706F" w:rsidRDefault="0000706F" w:rsidP="001463A7">
      <w:pPr>
        <w:spacing w:after="0" w:line="240" w:lineRule="auto"/>
        <w:jc w:val="both"/>
        <w:rPr>
          <w:rFonts w:cstheme="minorHAnsi"/>
        </w:rPr>
      </w:pPr>
    </w:p>
    <w:p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201</w:t>
      </w:r>
      <w:r w:rsidR="00B53049">
        <w:rPr>
          <w:rFonts w:cstheme="minorHAnsi"/>
        </w:rPr>
        <w:t>9</w:t>
      </w:r>
      <w:r>
        <w:rPr>
          <w:rFonts w:cstheme="minorHAnsi"/>
        </w:rPr>
        <w:t>, or the next working day, by the local authority on behalf of the school.</w:t>
      </w:r>
    </w:p>
    <w:p w:rsidR="001463A7" w:rsidRPr="008455EB" w:rsidRDefault="001463A7" w:rsidP="001463A7">
      <w:pPr>
        <w:spacing w:after="0" w:line="240" w:lineRule="auto"/>
        <w:jc w:val="both"/>
        <w:rPr>
          <w:rFonts w:cstheme="minorHAnsi"/>
        </w:rPr>
      </w:pPr>
    </w:p>
    <w:p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rsidR="00C677E0" w:rsidRPr="008455EB" w:rsidRDefault="00C677E0" w:rsidP="001463A7">
      <w:pPr>
        <w:spacing w:after="0" w:line="240" w:lineRule="auto"/>
        <w:jc w:val="both"/>
        <w:rPr>
          <w:rFonts w:cstheme="minorHAnsi"/>
        </w:rPr>
      </w:pPr>
    </w:p>
    <w:p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rsidR="006466B9" w:rsidRDefault="006466B9" w:rsidP="001463A7">
      <w:pPr>
        <w:spacing w:after="0" w:line="240" w:lineRule="auto"/>
        <w:jc w:val="both"/>
        <w:rPr>
          <w:rFonts w:cstheme="minorHAnsi"/>
        </w:rPr>
      </w:pPr>
    </w:p>
    <w:p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E12898">
        <w:rPr>
          <w:rFonts w:cstheme="minorHAnsi"/>
        </w:rPr>
        <w:t xml:space="preserve"> 30</w:t>
      </w:r>
      <w:r>
        <w:rPr>
          <w:rFonts w:cstheme="minorHAnsi"/>
          <w:color w:val="FF0000"/>
        </w:rPr>
        <w:t xml:space="preserve"> </w:t>
      </w:r>
      <w:r>
        <w:rPr>
          <w:rFonts w:cstheme="minorHAnsi"/>
        </w:rPr>
        <w:t>pupils to be admitted to the Reception class in the school year which begins in September 201</w:t>
      </w:r>
      <w:r w:rsidR="00B53049">
        <w:rPr>
          <w:rFonts w:cstheme="minorHAnsi"/>
        </w:rPr>
        <w:t>9</w:t>
      </w:r>
      <w:r w:rsidR="00C677E0" w:rsidRPr="008455EB">
        <w:rPr>
          <w:rFonts w:cstheme="minorHAnsi"/>
        </w:rPr>
        <w:t>.</w:t>
      </w:r>
      <w:r w:rsidR="008455EB" w:rsidRPr="008455EB">
        <w:rPr>
          <w:rFonts w:cstheme="minorHAnsi"/>
        </w:rPr>
        <w:t xml:space="preserve"> (See Note 1 below)</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rsidR="00C677E0" w:rsidRPr="008455EB" w:rsidRDefault="00C677E0" w:rsidP="001463A7">
      <w:pPr>
        <w:spacing w:after="0" w:line="240" w:lineRule="auto"/>
        <w:jc w:val="both"/>
        <w:rPr>
          <w:rFonts w:cstheme="minorHAnsi"/>
        </w:rPr>
      </w:pPr>
    </w:p>
    <w:p w:rsidR="00613D21" w:rsidRDefault="008C68B7" w:rsidP="000934D4">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1" w:history="1">
        <w:r w:rsidRPr="008054E3">
          <w:rPr>
            <w:rStyle w:val="Hyperlink"/>
            <w:rFonts w:cstheme="minorHAnsi"/>
          </w:rPr>
          <w:t>http://www.birminghamdiocese.org.uk/parish-map/</w:t>
        </w:r>
      </w:hyperlink>
      <w:r>
        <w:rPr>
          <w:rFonts w:cstheme="minorHAnsi"/>
        </w:rPr>
        <w:t xml:space="preserve"> and will be applied to the admission arrangements </w:t>
      </w:r>
      <w:r w:rsidR="000934D4">
        <w:rPr>
          <w:rFonts w:cstheme="minorHAnsi"/>
        </w:rPr>
        <w:t>for the academic year 2019/2020</w:t>
      </w:r>
    </w:p>
    <w:p w:rsidR="00C677E0" w:rsidRPr="008455EB" w:rsidRDefault="00C677E0" w:rsidP="00C677E0">
      <w:pPr>
        <w:spacing w:after="0" w:line="240" w:lineRule="auto"/>
        <w:jc w:val="center"/>
        <w:rPr>
          <w:rFonts w:cstheme="minorHAnsi"/>
        </w:rPr>
      </w:pPr>
      <w:r w:rsidRPr="008455EB">
        <w:rPr>
          <w:rFonts w:cstheme="minorHAnsi"/>
        </w:rPr>
        <w:lastRenderedPageBreak/>
        <w:t>Oversubscription Criteria</w:t>
      </w:r>
    </w:p>
    <w:p w:rsidR="000C7218" w:rsidRPr="008455EB" w:rsidRDefault="000C7218" w:rsidP="00C677E0">
      <w:pPr>
        <w:spacing w:after="0" w:line="240" w:lineRule="auto"/>
        <w:jc w:val="center"/>
        <w:rPr>
          <w:rFonts w:cstheme="minorHAnsi"/>
        </w:rPr>
      </w:pPr>
    </w:p>
    <w:p w:rsidR="00715C40" w:rsidRPr="00E91C42" w:rsidRDefault="00715C40" w:rsidP="00715C40">
      <w:pPr>
        <w:numPr>
          <w:ilvl w:val="0"/>
          <w:numId w:val="8"/>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w:t>
      </w:r>
      <w:r>
        <w:rPr>
          <w:rFonts w:eastAsia="Times New Roman" w:cs="Arial"/>
          <w:iCs/>
          <w:lang w:eastAsia="zh-CN"/>
        </w:rPr>
        <w:br/>
      </w:r>
    </w:p>
    <w:p w:rsidR="00715C40" w:rsidRPr="001812DC"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sidR="000934D4">
        <w:rPr>
          <w:rFonts w:eastAsia="Times New Roman" w:cs="Arial"/>
          <w:lang w:eastAsia="zh-CN"/>
        </w:rPr>
        <w:t xml:space="preserve">(see Note 2 below) </w:t>
      </w:r>
      <w:r w:rsidRPr="001812DC">
        <w:rPr>
          <w:rFonts w:eastAsia="Times New Roman" w:cs="Arial"/>
          <w:lang w:eastAsia="zh-CN"/>
        </w:rPr>
        <w:t xml:space="preserve">living </w:t>
      </w:r>
      <w:r w:rsidR="000934D4">
        <w:rPr>
          <w:rFonts w:eastAsia="Times New Roman" w:cs="Arial"/>
          <w:lang w:eastAsia="zh-CN"/>
        </w:rPr>
        <w:t>i</w:t>
      </w:r>
      <w:r w:rsidRPr="001812DC">
        <w:rPr>
          <w:rFonts w:eastAsia="Times New Roman" w:cs="Arial"/>
          <w:lang w:eastAsia="zh-CN"/>
        </w:rPr>
        <w:t xml:space="preserve">n the Parish of </w:t>
      </w:r>
      <w:r w:rsidR="000934D4">
        <w:rPr>
          <w:rFonts w:eastAsia="Times New Roman" w:cs="Arial"/>
          <w:color w:val="000000"/>
          <w:lang w:eastAsia="zh-CN"/>
        </w:rPr>
        <w:t>St</w:t>
      </w:r>
      <w:r w:rsidRPr="001812DC">
        <w:rPr>
          <w:rFonts w:eastAsia="Times New Roman" w:cs="Arial"/>
          <w:color w:val="000000"/>
          <w:lang w:eastAsia="zh-CN"/>
        </w:rPr>
        <w:t xml:space="preserve"> John and </w:t>
      </w:r>
      <w:r w:rsidR="000934D4">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 or sister (see Note 3 below) in the school at the time of admission</w:t>
      </w:r>
    </w:p>
    <w:p w:rsidR="00715C40" w:rsidRPr="001812DC"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rsidR="00715C40" w:rsidRPr="001812DC"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Other Baptised Catholic children who have a brother or sister in the school at the time of admission</w:t>
      </w:r>
    </w:p>
    <w:p w:rsidR="00715C40" w:rsidRPr="001812DC"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p>
    <w:p w:rsidR="00715C40"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or previously looked after (see note 3 below).</w:t>
      </w:r>
      <w:r>
        <w:rPr>
          <w:rFonts w:eastAsia="Times New Roman" w:cs="Arial"/>
          <w:lang w:eastAsia="zh-CN"/>
        </w:rPr>
        <w:br/>
      </w:r>
    </w:p>
    <w:p w:rsidR="00715C40" w:rsidRPr="001812DC"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Pr>
          <w:rFonts w:eastAsia="Times New Roman" w:cs="Arial"/>
          <w:lang w:eastAsia="zh-CN"/>
        </w:rPr>
        <w:t xml:space="preserve"> in the school at the time of admission.</w:t>
      </w:r>
    </w:p>
    <w:p w:rsidR="00715C40" w:rsidRPr="001812DC" w:rsidRDefault="00715C40" w:rsidP="00715C40">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w:t>
      </w:r>
    </w:p>
    <w:p w:rsidR="00715C40" w:rsidRPr="008455EB" w:rsidRDefault="00715C40" w:rsidP="00740A3B">
      <w:pPr>
        <w:spacing w:after="0" w:line="240" w:lineRule="auto"/>
        <w:jc w:val="both"/>
        <w:rPr>
          <w:rFonts w:cstheme="minorHAnsi"/>
          <w:color w:val="0070C0"/>
        </w:rPr>
      </w:pPr>
    </w:p>
    <w:p w:rsidR="00791994" w:rsidRPr="008455EB" w:rsidRDefault="00791994" w:rsidP="00740A3B">
      <w:pPr>
        <w:spacing w:after="0" w:line="240" w:lineRule="auto"/>
        <w:jc w:val="both"/>
        <w:rPr>
          <w:rFonts w:cstheme="minorHAnsi"/>
          <w:b/>
        </w:rPr>
      </w:pPr>
      <w:r w:rsidRPr="008455EB">
        <w:rPr>
          <w:rFonts w:cstheme="minorHAnsi"/>
          <w:b/>
        </w:rPr>
        <w:t>Note 1</w:t>
      </w:r>
    </w:p>
    <w:p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Note 2</w:t>
      </w:r>
    </w:p>
    <w:p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rsidR="000951E2" w:rsidRDefault="000951E2" w:rsidP="00740A3B">
      <w:pPr>
        <w:spacing w:after="0" w:line="240" w:lineRule="auto"/>
        <w:jc w:val="both"/>
        <w:rPr>
          <w:rFonts w:cstheme="minorHAnsi"/>
          <w:b/>
        </w:rPr>
      </w:pPr>
    </w:p>
    <w:p w:rsidR="0031384E" w:rsidRPr="0031384E" w:rsidRDefault="0031384E" w:rsidP="00740A3B">
      <w:pPr>
        <w:spacing w:after="0" w:line="240" w:lineRule="auto"/>
        <w:jc w:val="both"/>
        <w:rPr>
          <w:rFonts w:cstheme="minorHAnsi"/>
          <w:b/>
        </w:rPr>
      </w:pPr>
      <w:r w:rsidRPr="0031384E">
        <w:rPr>
          <w:rFonts w:cstheme="minorHAnsi"/>
          <w:b/>
        </w:rPr>
        <w:t>Note 3</w:t>
      </w:r>
    </w:p>
    <w:p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step-brother or step-sister, where two children are related by a parents’ marriage or where they are unrelated but their parents are living as partners.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rsidR="00E67908" w:rsidRPr="00E67908" w:rsidRDefault="00E67908" w:rsidP="00E67908">
      <w:pPr>
        <w:spacing w:after="0" w:line="240" w:lineRule="auto"/>
        <w:jc w:val="both"/>
        <w:rPr>
          <w:rFonts w:cstheme="minorHAnsi"/>
        </w:rPr>
      </w:pPr>
      <w:r w:rsidRPr="00E67908">
        <w:rPr>
          <w:rFonts w:cstheme="minorHAnsi"/>
        </w:rPr>
        <w:t xml:space="preserve">The children must be living permanently in the same household.  </w:t>
      </w:r>
    </w:p>
    <w:p w:rsidR="00C748DE" w:rsidRDefault="00C748DE" w:rsidP="00791994">
      <w:pPr>
        <w:spacing w:after="0" w:line="240" w:lineRule="auto"/>
        <w:jc w:val="both"/>
        <w:rPr>
          <w:rFonts w:cstheme="minorHAnsi"/>
          <w:b/>
        </w:rPr>
      </w:pPr>
    </w:p>
    <w:p w:rsidR="00C748DE" w:rsidRDefault="00C748DE" w:rsidP="00791994">
      <w:pPr>
        <w:spacing w:after="0" w:line="240" w:lineRule="auto"/>
        <w:jc w:val="both"/>
        <w:rPr>
          <w:rFonts w:cstheme="minorHAnsi"/>
          <w:b/>
        </w:rPr>
      </w:pPr>
    </w:p>
    <w:p w:rsidR="00C748DE" w:rsidRDefault="00C748DE" w:rsidP="00791994">
      <w:pPr>
        <w:spacing w:after="0" w:line="240" w:lineRule="auto"/>
        <w:jc w:val="both"/>
        <w:rPr>
          <w:rFonts w:cstheme="minorHAnsi"/>
          <w:b/>
        </w:rPr>
      </w:pPr>
    </w:p>
    <w:p w:rsidR="00C6704A" w:rsidRPr="008455EB" w:rsidRDefault="00C6704A" w:rsidP="00791994">
      <w:pPr>
        <w:spacing w:after="0" w:line="240" w:lineRule="auto"/>
        <w:jc w:val="both"/>
        <w:rPr>
          <w:rFonts w:cstheme="minorHAnsi"/>
          <w:b/>
        </w:rPr>
      </w:pPr>
      <w:r w:rsidRPr="008455EB">
        <w:rPr>
          <w:rFonts w:cstheme="minorHAnsi"/>
          <w:b/>
        </w:rPr>
        <w:lastRenderedPageBreak/>
        <w:t xml:space="preserve">Note </w:t>
      </w:r>
      <w:r w:rsidR="0031384E">
        <w:rPr>
          <w:rFonts w:cstheme="minorHAnsi"/>
          <w:b/>
        </w:rPr>
        <w:t>5</w:t>
      </w:r>
    </w:p>
    <w:p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694B74">
        <w:rPr>
          <w:rFonts w:cstheme="minorHAnsi"/>
        </w:rPr>
        <w:t>the front of the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rsidR="00C6704A" w:rsidRPr="008455EB" w:rsidRDefault="00C6704A" w:rsidP="00791994">
      <w:pPr>
        <w:spacing w:after="0" w:line="240" w:lineRule="auto"/>
        <w:jc w:val="both"/>
        <w:rPr>
          <w:rFonts w:cstheme="minorHAnsi"/>
        </w:rPr>
      </w:pPr>
    </w:p>
    <w:p w:rsidR="00791994" w:rsidRPr="008455EB" w:rsidRDefault="00C6704A" w:rsidP="00C748DE">
      <w:pPr>
        <w:spacing w:after="0" w:line="240" w:lineRule="auto"/>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r w:rsidR="00C748DE">
        <w:rPr>
          <w:rFonts w:cstheme="minorHAnsi"/>
        </w:rPr>
        <w:br/>
      </w:r>
    </w:p>
    <w:p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rsidR="005A0015" w:rsidRPr="008455EB" w:rsidRDefault="005A0015" w:rsidP="00791994">
      <w:pPr>
        <w:spacing w:after="0" w:line="240" w:lineRule="auto"/>
        <w:jc w:val="both"/>
        <w:rPr>
          <w:rFonts w:cstheme="minorHAnsi"/>
        </w:rPr>
      </w:pPr>
    </w:p>
    <w:p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rsidR="00413612" w:rsidRPr="008455EB" w:rsidRDefault="00413612" w:rsidP="00791994">
      <w:pPr>
        <w:spacing w:after="0" w:line="240" w:lineRule="auto"/>
        <w:jc w:val="both"/>
        <w:rPr>
          <w:rFonts w:cstheme="minorHAnsi"/>
        </w:rPr>
      </w:pPr>
    </w:p>
    <w:p w:rsidR="00413612" w:rsidRPr="008455EB" w:rsidRDefault="00413612" w:rsidP="00791994">
      <w:pPr>
        <w:spacing w:after="0" w:line="240" w:lineRule="auto"/>
        <w:jc w:val="both"/>
        <w:rPr>
          <w:rFonts w:cstheme="minorHAnsi"/>
        </w:rPr>
      </w:pPr>
      <w:r w:rsidRPr="008455EB">
        <w:rPr>
          <w:rFonts w:cstheme="minorHAnsi"/>
        </w:rPr>
        <w:t>A child’s home address is considered to be a residential property that is the child’s only or main permanent residence and is either:</w:t>
      </w:r>
    </w:p>
    <w:p w:rsidR="00413612" w:rsidRPr="008455EB" w:rsidRDefault="00413612" w:rsidP="00413612">
      <w:pPr>
        <w:pStyle w:val="ListParagraph"/>
        <w:numPr>
          <w:ilvl w:val="0"/>
          <w:numId w:val="4"/>
        </w:numPr>
        <w:spacing w:after="0" w:line="240" w:lineRule="auto"/>
        <w:jc w:val="both"/>
        <w:rPr>
          <w:rFonts w:cstheme="minorHAnsi"/>
        </w:rPr>
      </w:pPr>
      <w:r w:rsidRPr="008455EB">
        <w:rPr>
          <w:rFonts w:cstheme="minorHAnsi"/>
        </w:rPr>
        <w:t>Owned by the child’s parent(s</w:t>
      </w:r>
      <w:r w:rsidR="000951E2">
        <w:rPr>
          <w:rFonts w:cstheme="minorHAnsi"/>
        </w:rPr>
        <w:t>);</w:t>
      </w:r>
    </w:p>
    <w:p w:rsidR="00413612" w:rsidRDefault="00413612" w:rsidP="00413612">
      <w:pPr>
        <w:pStyle w:val="ListParagraph"/>
        <w:numPr>
          <w:ilvl w:val="0"/>
          <w:numId w:val="4"/>
        </w:numPr>
        <w:spacing w:after="0" w:line="240" w:lineRule="auto"/>
        <w:jc w:val="both"/>
        <w:rPr>
          <w:rFonts w:cstheme="minorHAnsi"/>
        </w:rPr>
      </w:pPr>
      <w:r w:rsidRPr="008455EB">
        <w:rPr>
          <w:rFonts w:cstheme="minorHAnsi"/>
        </w:rPr>
        <w:t>Leased to or rented by the child’s parent(s) under lease or written rental agreement of not less than twelve months duration.</w:t>
      </w:r>
    </w:p>
    <w:p w:rsidR="000951E2" w:rsidRPr="000951E2" w:rsidRDefault="000951E2" w:rsidP="000951E2">
      <w:pPr>
        <w:spacing w:after="0" w:line="240" w:lineRule="auto"/>
        <w:jc w:val="both"/>
        <w:rPr>
          <w:rFonts w:cstheme="minorHAnsi"/>
        </w:rPr>
      </w:pPr>
      <w:r>
        <w:rPr>
          <w:rFonts w:cstheme="minorHAnsi"/>
        </w:rPr>
        <w:t>Evidence of ownership or rental agreement may be required, plus proof of permanent residence at the property concerned.</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Governing Body that the child lives at the address put forward by the parents.</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rsidR="00E512B1" w:rsidRDefault="00E512B1" w:rsidP="00413612">
      <w:pPr>
        <w:spacing w:after="0" w:line="240" w:lineRule="auto"/>
        <w:jc w:val="both"/>
        <w:rPr>
          <w:rFonts w:cstheme="minorHAnsi"/>
          <w:b/>
        </w:rPr>
      </w:pPr>
    </w:p>
    <w:p w:rsidR="00413612" w:rsidRPr="008455EB" w:rsidRDefault="00413612" w:rsidP="00413612">
      <w:pPr>
        <w:spacing w:after="0" w:line="240" w:lineRule="auto"/>
        <w:jc w:val="both"/>
        <w:rPr>
          <w:rFonts w:cstheme="minorHAnsi"/>
          <w:b/>
        </w:rPr>
      </w:pPr>
      <w:r w:rsidRPr="008455EB">
        <w:rPr>
          <w:rFonts w:cstheme="minorHAnsi"/>
          <w:b/>
        </w:rPr>
        <w:t>SCHOOL ENTRY</w:t>
      </w:r>
    </w:p>
    <w:p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rsidR="00F44251" w:rsidRDefault="00F44251" w:rsidP="00413612">
      <w:pPr>
        <w:spacing w:after="0" w:line="240" w:lineRule="auto"/>
        <w:jc w:val="both"/>
        <w:rPr>
          <w:rFonts w:cstheme="minorHAnsi"/>
        </w:rPr>
      </w:pPr>
    </w:p>
    <w:p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20</w:t>
      </w:r>
      <w:r w:rsidR="00F44251" w:rsidRPr="008455EB">
        <w:rPr>
          <w:rFonts w:cstheme="minorHAnsi"/>
        </w:rPr>
        <w:t>.</w:t>
      </w:r>
    </w:p>
    <w:p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2038B">
        <w:rPr>
          <w:rFonts w:cstheme="minorHAnsi"/>
        </w:rPr>
        <w:t>19/2020</w:t>
      </w:r>
      <w:r w:rsidRPr="008455EB">
        <w:rPr>
          <w:rFonts w:cstheme="minorHAnsi"/>
        </w:rPr>
        <w:t xml:space="preserve"> admission round will be withdrawn if the child does not take up that place by the first day of the summer term 20</w:t>
      </w:r>
      <w:r w:rsidR="00B2038B">
        <w:rPr>
          <w:rFonts w:cstheme="minorHAnsi"/>
        </w:rPr>
        <w:t>20</w:t>
      </w:r>
      <w:r w:rsidRPr="008455EB">
        <w:rPr>
          <w:rFonts w:cstheme="minorHAnsi"/>
        </w:rPr>
        <w:t>.</w:t>
      </w:r>
    </w:p>
    <w:p w:rsidR="0023396E" w:rsidRPr="008455EB" w:rsidRDefault="0023396E" w:rsidP="00413612">
      <w:pPr>
        <w:spacing w:after="0" w:line="240" w:lineRule="auto"/>
        <w:jc w:val="both"/>
        <w:rPr>
          <w:rFonts w:cstheme="minorHAnsi"/>
        </w:rPr>
      </w:pPr>
    </w:p>
    <w:p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rsidR="00075FB7" w:rsidRPr="008455EB" w:rsidRDefault="00075FB7" w:rsidP="00413612">
      <w:pPr>
        <w:spacing w:after="0" w:line="240" w:lineRule="auto"/>
        <w:jc w:val="both"/>
        <w:rPr>
          <w:rFonts w:cstheme="minorHAnsi"/>
        </w:rPr>
      </w:pPr>
    </w:p>
    <w:p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B2038B">
        <w:rPr>
          <w:rFonts w:cstheme="minorHAnsi"/>
        </w:rPr>
        <w:t>20</w:t>
      </w:r>
      <w:r w:rsidRPr="008455EB">
        <w:rPr>
          <w:rFonts w:cstheme="minorHAnsi"/>
        </w:rPr>
        <w:t>, then the original application is withdrawn and the parents must submit a fresh application for Reception 20</w:t>
      </w:r>
      <w:r w:rsidR="00B2038B">
        <w:rPr>
          <w:rFonts w:cstheme="minorHAnsi"/>
        </w:rPr>
        <w:t>20</w:t>
      </w:r>
      <w:r w:rsidRPr="008455EB">
        <w:rPr>
          <w:rFonts w:cstheme="minorHAnsi"/>
        </w:rPr>
        <w:t xml:space="preserve"> when applications open in the autumn term of 201</w:t>
      </w:r>
      <w:r w:rsidR="00B2038B">
        <w:rPr>
          <w:rFonts w:cstheme="minorHAnsi"/>
        </w:rPr>
        <w:t>9</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rsidR="005C79C6" w:rsidRPr="008455EB" w:rsidRDefault="005C79C6" w:rsidP="00413612">
      <w:pPr>
        <w:spacing w:after="0" w:line="240" w:lineRule="auto"/>
        <w:jc w:val="both"/>
        <w:rPr>
          <w:rFonts w:cstheme="minorHAnsi"/>
        </w:rPr>
      </w:pPr>
    </w:p>
    <w:p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rsidR="005C79C6" w:rsidRPr="008455EB" w:rsidRDefault="00A70A51"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rsidR="005C79C6" w:rsidRPr="008455EB" w:rsidRDefault="005C79C6"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APPEALS</w:t>
      </w:r>
    </w:p>
    <w:p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rPr>
      </w:pPr>
      <w:r w:rsidRPr="008455EB">
        <w:rPr>
          <w:rFonts w:cstheme="minorHAnsi"/>
        </w:rPr>
        <w:lastRenderedPageBreak/>
        <w:t>Please note that parents do not have the right to appeal if their request for their children to be admitted to a class outside of their normal year group has been refused, but the Governing Body have offered a place in the normal age group instead.</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REPEAT APPLICATIONS</w:t>
      </w:r>
    </w:p>
    <w:p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LATE APPLICATIONS</w:t>
      </w:r>
    </w:p>
    <w:p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school to be considered by the </w:t>
      </w:r>
      <w:r w:rsidR="000F4B39">
        <w:rPr>
          <w:rFonts w:cstheme="minorHAnsi"/>
        </w:rPr>
        <w:t>governing body</w:t>
      </w:r>
      <w:r>
        <w:rPr>
          <w:rFonts w:cstheme="minorHAnsi"/>
        </w:rPr>
        <w:t>, may be considered at the same time as those which were received by the final closing date.  Discretion will be used when considering the individual circumstances.  For example where:</w:t>
      </w:r>
    </w:p>
    <w:p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 reasons which prevented the parent from applying by the closing date.</w:t>
      </w:r>
    </w:p>
    <w:p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school to be considered by the </w:t>
      </w:r>
      <w:r w:rsidR="000F4B39">
        <w:rPr>
          <w:rFonts w:cstheme="minorHAnsi"/>
        </w:rPr>
        <w:t>governing body</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sidR="00105FD5">
        <w:rPr>
          <w:rFonts w:cstheme="minorHAnsi"/>
        </w:rPr>
        <w:t>Ss John &amp; Monica Catholic Primary School</w:t>
      </w:r>
      <w:r>
        <w:rPr>
          <w:rFonts w:cstheme="minorHAnsi"/>
          <w:color w:val="FF0000"/>
        </w:rPr>
        <w:t xml:space="preserve"> </w:t>
      </w:r>
      <w:r>
        <w:rPr>
          <w:rFonts w:cstheme="minorHAnsi"/>
        </w:rPr>
        <w:t>is undersubscribed, a place will be offered.  Applications made on or after the start of the Autumn Term 2019 will need to be submitted directly to the school and will be treated as an in-year application.</w:t>
      </w:r>
    </w:p>
    <w:p w:rsidR="00F834B7" w:rsidRDefault="00F834B7" w:rsidP="00F834B7">
      <w:pPr>
        <w:spacing w:after="0" w:line="240" w:lineRule="auto"/>
        <w:jc w:val="both"/>
        <w:rPr>
          <w:rFonts w:cstheme="minorHAnsi"/>
        </w:rPr>
      </w:pPr>
      <w:r>
        <w:rPr>
          <w:rFonts w:cstheme="minorHAnsi"/>
        </w:rPr>
        <w:t>You are encouraged to ensure that your application is received on time.</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CHANGE IN PREFERENCE</w:t>
      </w:r>
    </w:p>
    <w:p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rsidR="00E861F2" w:rsidRDefault="00E861F2"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WAITING LIST</w:t>
      </w:r>
    </w:p>
    <w:p w:rsidR="00F77CFB" w:rsidRPr="008455EB" w:rsidRDefault="00AA77D1" w:rsidP="00ED4BAC">
      <w:pPr>
        <w:spacing w:after="0" w:line="240" w:lineRule="auto"/>
        <w:rPr>
          <w:rFonts w:cstheme="minorHAnsi"/>
        </w:rPr>
      </w:pPr>
      <w:r w:rsidRPr="008455EB">
        <w:rPr>
          <w:rFonts w:cstheme="minorHAnsi"/>
        </w:rPr>
        <w:t>Children who have not been offered a place at</w:t>
      </w:r>
      <w:r>
        <w:rPr>
          <w:rFonts w:cstheme="minorHAnsi"/>
        </w:rPr>
        <w:t xml:space="preserve"> Ss John &amp; Monica Catholic Primary Teaching School</w:t>
      </w:r>
      <w:r w:rsidRPr="008455EB">
        <w:rPr>
          <w:rFonts w:cstheme="minorHAnsi"/>
          <w:color w:val="FF0000"/>
        </w:rPr>
        <w:t xml:space="preserve"> </w:t>
      </w:r>
      <w:r w:rsidRPr="008455EB">
        <w:rPr>
          <w:rFonts w:cstheme="minorHAnsi"/>
        </w:rPr>
        <w:t>but were offered a school that was ranked as a lower preference on their application form will be added to a waiting list.  The waiting list will be maintained until 31</w:t>
      </w:r>
      <w:r w:rsidRPr="008455EB">
        <w:rPr>
          <w:rFonts w:cstheme="minorHAnsi"/>
          <w:vertAlign w:val="superscript"/>
        </w:rPr>
        <w:t>st</w:t>
      </w:r>
      <w:r>
        <w:rPr>
          <w:rFonts w:cstheme="minorHAnsi"/>
        </w:rPr>
        <w:t xml:space="preserve"> December 2019</w:t>
      </w:r>
      <w:r w:rsidRPr="008455EB">
        <w:rPr>
          <w:rFonts w:cstheme="minorHAnsi"/>
        </w:rPr>
        <w:t xml:space="preserve"> and will then be discarded.  Parents may apply to </w:t>
      </w:r>
      <w:r>
        <w:rPr>
          <w:rFonts w:cstheme="minorHAnsi"/>
        </w:rPr>
        <w:t>Ss John &amp; Monica Catholic Primary Teaching School</w:t>
      </w:r>
      <w:r w:rsidRPr="008455EB">
        <w:rPr>
          <w:rFonts w:cstheme="minorHAnsi"/>
          <w:color w:val="FF0000"/>
        </w:rPr>
        <w:t xml:space="preserve"> </w:t>
      </w:r>
      <w:r w:rsidRPr="008455EB">
        <w:rPr>
          <w:rFonts w:cstheme="minorHAnsi"/>
        </w:rPr>
        <w:t>for their child’s name to remain on the waiting list until t</w:t>
      </w:r>
      <w:r>
        <w:rPr>
          <w:rFonts w:cstheme="minorHAnsi"/>
        </w:rPr>
        <w:t>he end of the academic year 2019/2020</w:t>
      </w:r>
      <w:r w:rsidRPr="008455EB">
        <w:rPr>
          <w:rFonts w:cstheme="minorHAnsi"/>
        </w:rPr>
        <w:t xml:space="preserve"> when it will be discarded</w:t>
      </w:r>
      <w:r w:rsidR="00ED4BAC">
        <w:rPr>
          <w:rFonts w:cstheme="minorHAnsi"/>
        </w:rPr>
        <w:br/>
      </w:r>
    </w:p>
    <w:p w:rsidR="00ED4BAC"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w:t>
      </w:r>
      <w:r w:rsidRPr="008455EB">
        <w:rPr>
          <w:rFonts w:cstheme="minorHAnsi"/>
        </w:rPr>
        <w:lastRenderedPageBreak/>
        <w:t>on the list.  Any late applications accepted will be added to the waiting list in accordance with the oversubscription criteria.</w:t>
      </w:r>
    </w:p>
    <w:p w:rsidR="00104DA4" w:rsidRDefault="00104DA4"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r w:rsidR="00104DA4">
        <w:rPr>
          <w:rFonts w:cstheme="minorHAnsi"/>
        </w:rPr>
        <w:t>It may be that those already offered places may accept them, thereby filling all available places.</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IN YEAR FAIR ACCESS PROTOCOL</w:t>
      </w:r>
    </w:p>
    <w:p w:rsidR="00F77CFB" w:rsidRPr="008455EB" w:rsidRDefault="00F77CFB" w:rsidP="00413612">
      <w:pPr>
        <w:spacing w:after="0" w:line="240" w:lineRule="auto"/>
        <w:jc w:val="both"/>
        <w:rPr>
          <w:rFonts w:cstheme="minorHAnsi"/>
        </w:rPr>
      </w:pPr>
      <w:r w:rsidRPr="008455EB">
        <w:rPr>
          <w:rFonts w:cstheme="minorHAnsi"/>
        </w:rPr>
        <w:t>The Governing Body of</w:t>
      </w:r>
      <w:r w:rsidR="00105FD5">
        <w:rPr>
          <w:rFonts w:cstheme="minorHAnsi"/>
        </w:rPr>
        <w:t xml:space="preserve"> 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xml:space="preserve">.  Applications should be made to the school by contacting </w:t>
      </w:r>
      <w:r w:rsidR="00ED4BAC">
        <w:rPr>
          <w:rFonts w:cstheme="minorHAnsi"/>
        </w:rPr>
        <w:t>t</w:t>
      </w:r>
      <w:r w:rsidR="00694B74">
        <w:rPr>
          <w:rFonts w:cstheme="minorHAnsi"/>
        </w:rPr>
        <w:t xml:space="preserve">he School Office </w:t>
      </w:r>
      <w:r>
        <w:rPr>
          <w:rFonts w:cstheme="minorHAnsi"/>
        </w:rPr>
        <w:t>and all families approaching the school will be given an application form.  Where there are places available but more applications than places, the published oversubscription criteria, as set out for the normal round of admissions, will be applied.</w:t>
      </w:r>
    </w:p>
    <w:p w:rsidR="005018E0" w:rsidRDefault="005018E0" w:rsidP="00413612">
      <w:pPr>
        <w:spacing w:after="0" w:line="240" w:lineRule="auto"/>
        <w:jc w:val="both"/>
        <w:rPr>
          <w:rFonts w:cstheme="minorHAnsi"/>
        </w:rPr>
      </w:pPr>
    </w:p>
    <w:p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rsidR="005018E0" w:rsidRDefault="005018E0" w:rsidP="00413612">
      <w:pPr>
        <w:spacing w:after="0" w:line="240" w:lineRule="auto"/>
        <w:jc w:val="both"/>
        <w:rPr>
          <w:rFonts w:cstheme="minorHAnsi"/>
        </w:rPr>
      </w:pPr>
    </w:p>
    <w:p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rsidR="00EB7A3B" w:rsidRPr="008455EB" w:rsidRDefault="00EB7A3B" w:rsidP="00413612">
      <w:pPr>
        <w:spacing w:after="0" w:line="240" w:lineRule="auto"/>
        <w:jc w:val="both"/>
        <w:rPr>
          <w:rFonts w:cstheme="minorHAnsi"/>
        </w:rPr>
      </w:pPr>
    </w:p>
    <w:p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rsidR="00032B73" w:rsidRDefault="00032B73">
      <w:pPr>
        <w:rPr>
          <w:rFonts w:cstheme="minorHAnsi"/>
        </w:rPr>
      </w:pPr>
      <w:r>
        <w:rPr>
          <w:rFonts w:cstheme="minorHAnsi"/>
        </w:rPr>
        <w:br w:type="page"/>
      </w:r>
    </w:p>
    <w:p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rsidR="00EB7A3B" w:rsidRPr="008455EB" w:rsidRDefault="00EB7A3B" w:rsidP="00EB7A3B">
      <w:pPr>
        <w:spacing w:after="120"/>
        <w:rPr>
          <w:rFonts w:cstheme="minorHAnsi"/>
        </w:rPr>
      </w:pPr>
      <w:r w:rsidRPr="008455EB">
        <w:rPr>
          <w:rFonts w:cstheme="minorHAnsi"/>
        </w:rPr>
        <w:t>A “Baptised Catholic” is one who:</w:t>
      </w:r>
    </w:p>
    <w:p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rsidR="00EB7A3B" w:rsidRPr="008455EB" w:rsidRDefault="00EB7A3B" w:rsidP="00EB7A3B">
      <w:pPr>
        <w:rPr>
          <w:rFonts w:cstheme="minorHAnsi"/>
        </w:rPr>
      </w:pPr>
      <w:r w:rsidRPr="008455EB">
        <w:rPr>
          <w:rFonts w:cstheme="minorHAnsi"/>
        </w:rPr>
        <w:t>Or</w:t>
      </w:r>
    </w:p>
    <w:p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rsidR="00EB7A3B" w:rsidRPr="008455EB" w:rsidRDefault="00EB7A3B" w:rsidP="00EB7A3B">
      <w:pPr>
        <w:spacing w:after="120" w:line="240" w:lineRule="auto"/>
        <w:ind w:left="357"/>
        <w:jc w:val="both"/>
        <w:rPr>
          <w:rFonts w:cstheme="minorHAnsi"/>
        </w:rPr>
      </w:pPr>
    </w:p>
    <w:p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p w:rsidR="00BB1771" w:rsidRPr="00BB1771" w:rsidRDefault="00BB1771" w:rsidP="00BB1771">
      <w:pPr>
        <w:spacing w:after="0" w:line="240" w:lineRule="auto"/>
        <w:rPr>
          <w:rFonts w:ascii="Garamond" w:eastAsia="Times New Roman" w:hAnsi="Garamond" w:cs="Times New Roman"/>
          <w:b/>
          <w:sz w:val="37"/>
          <w:szCs w:val="37"/>
          <w:lang w:val="en-US"/>
        </w:rPr>
      </w:pPr>
      <w:r w:rsidRPr="00BB1771">
        <w:rPr>
          <w:rFonts w:ascii="Garamond" w:eastAsia="Times New Roman" w:hAnsi="Garamond" w:cs="Times New Roman"/>
          <w:b/>
          <w:sz w:val="37"/>
          <w:szCs w:val="37"/>
          <w:lang w:val="en-US"/>
        </w:rPr>
        <w:lastRenderedPageBreak/>
        <w:t>Ss John &amp; Monica Catholic Primary School</w:t>
      </w:r>
    </w:p>
    <w:p w:rsidR="00BB1771" w:rsidRPr="00BB1771" w:rsidRDefault="00BB1771" w:rsidP="00BB1771">
      <w:pPr>
        <w:spacing w:after="0" w:line="240" w:lineRule="auto"/>
        <w:rPr>
          <w:rFonts w:ascii="Times New Roman" w:eastAsia="Times New Roman" w:hAnsi="Times New Roman" w:cs="Times New Roman"/>
          <w:sz w:val="36"/>
          <w:szCs w:val="20"/>
          <w:u w:val="single"/>
          <w:lang w:val="en-US"/>
        </w:rPr>
      </w:pPr>
      <w:r w:rsidRPr="00BB1771">
        <w:rPr>
          <w:rFonts w:ascii="Garamond" w:eastAsia="Times New Roman" w:hAnsi="Garamond" w:cs="Times New Roman"/>
          <w:b/>
          <w:noProof/>
          <w:sz w:val="37"/>
          <w:szCs w:val="37"/>
          <w:lang w:eastAsia="en-GB"/>
        </w:rPr>
        <w:drawing>
          <wp:anchor distT="0" distB="0" distL="114300" distR="114300" simplePos="0" relativeHeight="251661312" behindDoc="1" locked="0" layoutInCell="1" allowOverlap="1" wp14:anchorId="52DD8C0B" wp14:editId="185253F8">
            <wp:simplePos x="0" y="0"/>
            <wp:positionH relativeFrom="column">
              <wp:posOffset>4878705</wp:posOffset>
            </wp:positionH>
            <wp:positionV relativeFrom="paragraph">
              <wp:posOffset>62230</wp:posOffset>
            </wp:positionV>
            <wp:extent cx="1514475" cy="1485900"/>
            <wp:effectExtent l="0" t="0" r="9525" b="0"/>
            <wp:wrapTight wrapText="bothSides">
              <wp:wrapPolygon edited="0">
                <wp:start x="0" y="0"/>
                <wp:lineTo x="0" y="21323"/>
                <wp:lineTo x="21464" y="21323"/>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485900"/>
                    </a:xfrm>
                    <a:prstGeom prst="rect">
                      <a:avLst/>
                    </a:prstGeom>
                  </pic:spPr>
                </pic:pic>
              </a:graphicData>
            </a:graphic>
            <wp14:sizeRelH relativeFrom="page">
              <wp14:pctWidth>0</wp14:pctWidth>
            </wp14:sizeRelH>
            <wp14:sizeRelV relativeFrom="page">
              <wp14:pctHeight>0</wp14:pctHeight>
            </wp14:sizeRelV>
          </wp:anchor>
        </w:drawing>
      </w:r>
      <w:r w:rsidRPr="00BB1771">
        <w:rPr>
          <w:rFonts w:ascii="Goudy Old Style ATT" w:eastAsia="Times New Roman" w:hAnsi="Goudy Old Style ATT" w:cs="Times New Roman"/>
          <w:noProof/>
          <w:sz w:val="36"/>
          <w:szCs w:val="20"/>
          <w:lang w:eastAsia="en-GB"/>
        </w:rPr>
        <mc:AlternateContent>
          <mc:Choice Requires="wps">
            <w:drawing>
              <wp:anchor distT="0" distB="0" distL="114300" distR="114300" simplePos="0" relativeHeight="251659264" behindDoc="0" locked="0" layoutInCell="0" allowOverlap="1" wp14:anchorId="296C1FFF" wp14:editId="34143761">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Pr="00BB177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0" allowOverlap="1" wp14:anchorId="069D517E" wp14:editId="5C4C0CAA">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Headteacher:</w:t>
      </w: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M.Elliott (B.Ed. Hons, NPQH)</w:t>
      </w: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Chantry Road</w:t>
      </w: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Moseley</w:t>
      </w: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Birmingham B13 8DW</w:t>
      </w:r>
    </w:p>
    <w:p w:rsidR="00BB1771" w:rsidRPr="00BB1771" w:rsidRDefault="00BB1771" w:rsidP="00BB1771">
      <w:pPr>
        <w:spacing w:after="0" w:line="240" w:lineRule="auto"/>
        <w:rPr>
          <w:rFonts w:ascii="Arial" w:eastAsia="Times New Roman" w:hAnsi="Arial" w:cs="Arial"/>
          <w:b/>
          <w:sz w:val="20"/>
          <w:szCs w:val="20"/>
          <w:lang w:val="en-US"/>
        </w:rPr>
      </w:pP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Telephone: 0121 464 5868</w:t>
      </w:r>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Fax:            0121 464 5046</w:t>
      </w:r>
    </w:p>
    <w:p w:rsidR="00BB1771" w:rsidRPr="00BB1771" w:rsidRDefault="00BB1771" w:rsidP="00BB1771">
      <w:pPr>
        <w:spacing w:after="0" w:line="240" w:lineRule="auto"/>
        <w:rPr>
          <w:rFonts w:ascii="Arial" w:eastAsia="Times New Roman" w:hAnsi="Arial" w:cs="Arial"/>
          <w:b/>
          <w:color w:val="0000FF"/>
          <w:sz w:val="20"/>
          <w:szCs w:val="20"/>
          <w:u w:val="single"/>
          <w:lang w:val="en-US"/>
        </w:rPr>
      </w:pPr>
      <w:r w:rsidRPr="00BB1771">
        <w:rPr>
          <w:rFonts w:ascii="Arial" w:eastAsia="Times New Roman" w:hAnsi="Arial" w:cs="Arial"/>
          <w:b/>
          <w:sz w:val="20"/>
          <w:szCs w:val="20"/>
          <w:lang w:val="en-US"/>
        </w:rPr>
        <w:t xml:space="preserve">Email:         </w:t>
      </w:r>
      <w:hyperlink r:id="rId13" w:history="1">
        <w:r w:rsidRPr="00BB1771">
          <w:rPr>
            <w:rFonts w:ascii="Arial" w:eastAsia="Times New Roman" w:hAnsi="Arial" w:cs="Arial"/>
            <w:b/>
            <w:color w:val="0000FF"/>
            <w:sz w:val="20"/>
            <w:szCs w:val="20"/>
            <w:u w:val="single"/>
            <w:lang w:val="en-US"/>
          </w:rPr>
          <w:t>enquiry@stjonmon.bham.sch.uk</w:t>
        </w:r>
      </w:hyperlink>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 xml:space="preserve">Website:     </w:t>
      </w:r>
      <w:hyperlink r:id="rId14" w:history="1">
        <w:r w:rsidRPr="00BB1771">
          <w:rPr>
            <w:rFonts w:ascii="Arial" w:eastAsia="Times New Roman" w:hAnsi="Arial" w:cs="Arial"/>
            <w:b/>
            <w:color w:val="0000FF"/>
            <w:sz w:val="20"/>
            <w:szCs w:val="20"/>
            <w:u w:val="single"/>
            <w:lang w:val="en-US"/>
          </w:rPr>
          <w:t>www.stjonmon.bham.sch.uk</w:t>
        </w:r>
      </w:hyperlink>
    </w:p>
    <w:p w:rsidR="00BB1771" w:rsidRPr="00BB1771" w:rsidRDefault="00BB1771" w:rsidP="00BB1771">
      <w:pPr>
        <w:spacing w:after="0" w:line="240" w:lineRule="auto"/>
        <w:rPr>
          <w:rFonts w:ascii="Arial" w:eastAsia="Times New Roman" w:hAnsi="Arial" w:cs="Arial"/>
          <w:b/>
          <w:sz w:val="20"/>
          <w:szCs w:val="20"/>
          <w:lang w:val="en-US"/>
        </w:rPr>
      </w:pPr>
      <w:r w:rsidRPr="00BB1771">
        <w:rPr>
          <w:rFonts w:ascii="Arial" w:eastAsia="Times New Roman" w:hAnsi="Arial" w:cs="Arial"/>
          <w:b/>
          <w:sz w:val="20"/>
          <w:szCs w:val="20"/>
          <w:lang w:val="en-US"/>
        </w:rPr>
        <w:t>Twitter:       @SSJohnMonicas @2014Erasmus</w:t>
      </w:r>
    </w:p>
    <w:p w:rsidR="00BB1771" w:rsidRPr="00BB1771" w:rsidRDefault="00BB1771" w:rsidP="00BB1771">
      <w:pPr>
        <w:spacing w:after="0" w:line="240" w:lineRule="auto"/>
        <w:ind w:left="-567" w:right="-613"/>
        <w:jc w:val="center"/>
        <w:rPr>
          <w:rFonts w:cstheme="minorHAnsi"/>
          <w:b/>
          <w:sz w:val="32"/>
          <w:szCs w:val="32"/>
          <w:u w:val="single"/>
        </w:rPr>
      </w:pPr>
    </w:p>
    <w:p w:rsidR="00BB1771" w:rsidRPr="00BB1771" w:rsidRDefault="00BB1771" w:rsidP="00BB1771">
      <w:pPr>
        <w:spacing w:after="0" w:line="240" w:lineRule="auto"/>
        <w:ind w:left="-567" w:right="-613"/>
        <w:jc w:val="center"/>
        <w:rPr>
          <w:rFonts w:ascii="Arial" w:hAnsi="Arial" w:cs="Arial"/>
          <w:b/>
          <w:sz w:val="32"/>
          <w:szCs w:val="32"/>
          <w:u w:val="single"/>
        </w:rPr>
      </w:pPr>
      <w:r w:rsidRPr="00BB1771">
        <w:rPr>
          <w:rFonts w:ascii="Arial" w:hAnsi="Arial" w:cs="Arial"/>
          <w:b/>
          <w:sz w:val="32"/>
          <w:szCs w:val="32"/>
          <w:u w:val="single"/>
        </w:rPr>
        <w:t>Supplementary Information Form</w:t>
      </w:r>
    </w:p>
    <w:p w:rsidR="00BB1771" w:rsidRPr="00BB1771" w:rsidRDefault="00BB1771" w:rsidP="00BB1771">
      <w:pPr>
        <w:spacing w:after="0" w:line="240" w:lineRule="auto"/>
        <w:ind w:left="-567" w:right="-613"/>
        <w:jc w:val="center"/>
        <w:rPr>
          <w:rFonts w:ascii="Arial" w:hAnsi="Arial" w:cs="Arial"/>
          <w:b/>
          <w:sz w:val="32"/>
          <w:szCs w:val="32"/>
          <w:u w:val="single"/>
        </w:rPr>
      </w:pPr>
    </w:p>
    <w:p w:rsidR="00BB1771" w:rsidRPr="00BB1771" w:rsidRDefault="00BB1771" w:rsidP="00BB1771">
      <w:pPr>
        <w:spacing w:after="0" w:line="240" w:lineRule="auto"/>
        <w:ind w:right="-1"/>
        <w:jc w:val="both"/>
        <w:rPr>
          <w:rFonts w:ascii="Arial" w:hAnsi="Arial" w:cs="Arial"/>
        </w:rPr>
      </w:pPr>
      <w:r w:rsidRPr="00BB1771">
        <w:rPr>
          <w:rFonts w:ascii="Arial" w:hAnsi="Arial" w:cs="Arial"/>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BB1771" w:rsidRPr="00BB1771" w:rsidRDefault="00BB1771" w:rsidP="00BB1771">
      <w:pPr>
        <w:spacing w:after="0" w:line="240" w:lineRule="auto"/>
        <w:ind w:left="-567" w:right="-733"/>
        <w:jc w:val="both"/>
        <w:rPr>
          <w:rFonts w:ascii="Arial" w:hAnsi="Arial" w:cs="Arial"/>
        </w:rPr>
      </w:pPr>
    </w:p>
    <w:tbl>
      <w:tblPr>
        <w:tblStyle w:val="TableGrid"/>
        <w:tblW w:w="0" w:type="auto"/>
        <w:tblLook w:val="04A0" w:firstRow="1" w:lastRow="0" w:firstColumn="1" w:lastColumn="0" w:noHBand="0" w:noVBand="1"/>
      </w:tblPr>
      <w:tblGrid>
        <w:gridCol w:w="2235"/>
        <w:gridCol w:w="7007"/>
      </w:tblGrid>
      <w:tr w:rsidR="00BB1771" w:rsidRPr="00BB1771" w:rsidTr="002034D9">
        <w:tc>
          <w:tcPr>
            <w:tcW w:w="2235" w:type="dxa"/>
            <w:tcBorders>
              <w:top w:val="single" w:sz="4" w:space="0" w:color="auto"/>
              <w:left w:val="single" w:sz="4" w:space="0" w:color="auto"/>
              <w:bottom w:val="single" w:sz="4" w:space="0" w:color="auto"/>
              <w:right w:val="single" w:sz="4" w:space="0" w:color="auto"/>
            </w:tcBorders>
            <w:vAlign w:val="center"/>
          </w:tcPr>
          <w:p w:rsidR="00BB1771" w:rsidRPr="00BB1771" w:rsidRDefault="00BB1771" w:rsidP="00BB1771">
            <w:pPr>
              <w:jc w:val="both"/>
              <w:rPr>
                <w:rFonts w:ascii="Arial" w:hAnsi="Arial" w:cs="Arial"/>
              </w:rPr>
            </w:pPr>
            <w:r w:rsidRPr="00BB1771">
              <w:rPr>
                <w:rFonts w:ascii="Arial" w:hAnsi="Arial" w:cs="Arial"/>
              </w:rPr>
              <w:t>Child’s Surname:</w:t>
            </w:r>
          </w:p>
          <w:p w:rsidR="00BB1771" w:rsidRPr="00BB1771" w:rsidRDefault="00BB1771" w:rsidP="00BB1771">
            <w:pPr>
              <w:jc w:val="both"/>
              <w:rPr>
                <w:rFonts w:ascii="Arial" w:hAnsi="Arial" w:cs="Arial"/>
              </w:rPr>
            </w:pPr>
          </w:p>
        </w:tc>
        <w:tc>
          <w:tcPr>
            <w:tcW w:w="7007"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r>
      <w:tr w:rsidR="00BB1771" w:rsidRPr="00BB1771" w:rsidTr="002034D9">
        <w:tc>
          <w:tcPr>
            <w:tcW w:w="2235" w:type="dxa"/>
            <w:tcBorders>
              <w:top w:val="single" w:sz="4" w:space="0" w:color="auto"/>
              <w:left w:val="single" w:sz="4" w:space="0" w:color="auto"/>
              <w:bottom w:val="single" w:sz="4" w:space="0" w:color="auto"/>
              <w:right w:val="single" w:sz="4" w:space="0" w:color="auto"/>
            </w:tcBorders>
            <w:vAlign w:val="center"/>
          </w:tcPr>
          <w:p w:rsidR="00BB1771" w:rsidRPr="00BB1771" w:rsidRDefault="00BB1771" w:rsidP="00BB1771">
            <w:pPr>
              <w:rPr>
                <w:rFonts w:ascii="Arial" w:hAnsi="Arial" w:cs="Arial"/>
              </w:rPr>
            </w:pPr>
            <w:r w:rsidRPr="00BB1771">
              <w:rPr>
                <w:rFonts w:ascii="Arial" w:hAnsi="Arial" w:cs="Arial"/>
              </w:rPr>
              <w:t>Child’s First Name(s):</w:t>
            </w:r>
          </w:p>
        </w:tc>
        <w:tc>
          <w:tcPr>
            <w:tcW w:w="7007"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r>
      <w:tr w:rsidR="00BB1771" w:rsidRPr="00BB1771" w:rsidTr="002034D9">
        <w:tc>
          <w:tcPr>
            <w:tcW w:w="2235" w:type="dxa"/>
            <w:tcBorders>
              <w:top w:val="single" w:sz="4" w:space="0" w:color="auto"/>
              <w:left w:val="single" w:sz="4" w:space="0" w:color="auto"/>
              <w:bottom w:val="single" w:sz="4" w:space="0" w:color="auto"/>
              <w:right w:val="single" w:sz="4" w:space="0" w:color="auto"/>
            </w:tcBorders>
            <w:vAlign w:val="center"/>
          </w:tcPr>
          <w:p w:rsidR="00BB1771" w:rsidRPr="00BB1771" w:rsidRDefault="00BB1771" w:rsidP="00BB1771">
            <w:pPr>
              <w:jc w:val="both"/>
              <w:rPr>
                <w:rFonts w:ascii="Arial" w:hAnsi="Arial" w:cs="Arial"/>
              </w:rPr>
            </w:pPr>
            <w:r w:rsidRPr="00BB1771">
              <w:rPr>
                <w:rFonts w:ascii="Arial" w:hAnsi="Arial" w:cs="Arial"/>
              </w:rPr>
              <w:t>Address:</w:t>
            </w:r>
          </w:p>
          <w:p w:rsidR="00BB1771" w:rsidRPr="00BB1771" w:rsidRDefault="00BB1771" w:rsidP="00BB1771">
            <w:pPr>
              <w:jc w:val="both"/>
              <w:rPr>
                <w:rFonts w:ascii="Arial" w:hAnsi="Arial" w:cs="Arial"/>
              </w:rPr>
            </w:pPr>
          </w:p>
          <w:p w:rsidR="00BB1771" w:rsidRPr="00BB1771" w:rsidRDefault="00BB1771" w:rsidP="00BB1771">
            <w:pPr>
              <w:jc w:val="both"/>
              <w:rPr>
                <w:rFonts w:ascii="Arial" w:hAnsi="Arial" w:cs="Arial"/>
              </w:rPr>
            </w:pPr>
            <w:r w:rsidRPr="00BB1771">
              <w:rPr>
                <w:rFonts w:ascii="Arial" w:hAnsi="Arial" w:cs="Arial"/>
              </w:rPr>
              <w:t xml:space="preserve"> </w:t>
            </w:r>
          </w:p>
        </w:tc>
        <w:tc>
          <w:tcPr>
            <w:tcW w:w="7007"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r>
      <w:tr w:rsidR="00BB1771" w:rsidRPr="00BB1771" w:rsidTr="002034D9">
        <w:tc>
          <w:tcPr>
            <w:tcW w:w="2235" w:type="dxa"/>
            <w:tcBorders>
              <w:top w:val="single" w:sz="4" w:space="0" w:color="auto"/>
              <w:left w:val="single" w:sz="4" w:space="0" w:color="auto"/>
              <w:bottom w:val="single" w:sz="4" w:space="0" w:color="auto"/>
              <w:right w:val="single" w:sz="4" w:space="0" w:color="auto"/>
            </w:tcBorders>
            <w:vAlign w:val="center"/>
          </w:tcPr>
          <w:p w:rsidR="00BB1771" w:rsidRPr="00BB1771" w:rsidRDefault="00BB1771" w:rsidP="00BB1771">
            <w:pPr>
              <w:jc w:val="both"/>
              <w:rPr>
                <w:rFonts w:ascii="Arial" w:hAnsi="Arial" w:cs="Arial"/>
              </w:rPr>
            </w:pPr>
            <w:r w:rsidRPr="00BB1771">
              <w:rPr>
                <w:rFonts w:ascii="Arial" w:hAnsi="Arial" w:cs="Arial"/>
              </w:rPr>
              <w:t>Contact number:</w:t>
            </w:r>
          </w:p>
          <w:p w:rsidR="00BB1771" w:rsidRPr="00BB1771" w:rsidRDefault="00BB1771" w:rsidP="00BB1771">
            <w:pPr>
              <w:jc w:val="both"/>
              <w:rPr>
                <w:rFonts w:ascii="Arial" w:hAnsi="Arial" w:cs="Arial"/>
              </w:rPr>
            </w:pPr>
          </w:p>
        </w:tc>
        <w:tc>
          <w:tcPr>
            <w:tcW w:w="7007"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r>
    </w:tbl>
    <w:p w:rsidR="00BB1771" w:rsidRPr="00BB1771" w:rsidRDefault="00BB1771" w:rsidP="00BB1771">
      <w:pPr>
        <w:jc w:val="both"/>
        <w:rPr>
          <w:rFonts w:ascii="Arial" w:hAnsi="Arial" w:cs="Arial"/>
        </w:rPr>
      </w:pPr>
    </w:p>
    <w:p w:rsidR="00BB1771" w:rsidRPr="00BB1771" w:rsidRDefault="00BB1771" w:rsidP="00BB1771">
      <w:pPr>
        <w:spacing w:after="0" w:line="240" w:lineRule="auto"/>
        <w:jc w:val="both"/>
        <w:rPr>
          <w:rFonts w:ascii="Arial" w:hAnsi="Arial" w:cs="Arial"/>
        </w:rPr>
      </w:pPr>
      <w:r w:rsidRPr="00BB1771">
        <w:rPr>
          <w:rFonts w:ascii="Arial" w:hAnsi="Arial" w:cs="Arial"/>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BB1771" w:rsidRPr="00BB1771" w:rsidTr="002034D9">
        <w:tc>
          <w:tcPr>
            <w:tcW w:w="5353" w:type="dxa"/>
            <w:tcBorders>
              <w:top w:val="single" w:sz="4" w:space="0" w:color="auto"/>
              <w:left w:val="single" w:sz="4" w:space="0" w:color="auto"/>
              <w:bottom w:val="single" w:sz="4" w:space="0" w:color="auto"/>
              <w:right w:val="single" w:sz="4" w:space="0" w:color="auto"/>
            </w:tcBorders>
            <w:hideMark/>
          </w:tcPr>
          <w:p w:rsidR="00BB1771" w:rsidRPr="00BB1771" w:rsidRDefault="00BB1771" w:rsidP="00BB1771">
            <w:pPr>
              <w:jc w:val="both"/>
              <w:rPr>
                <w:rFonts w:ascii="Arial" w:hAnsi="Arial" w:cs="Arial"/>
              </w:rPr>
            </w:pPr>
            <w:r w:rsidRPr="00BB1771">
              <w:rPr>
                <w:rFonts w:ascii="Arial" w:hAnsi="Arial" w:cs="Arial"/>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BB1771" w:rsidRPr="00BB1771" w:rsidRDefault="00BB1771" w:rsidP="00BB1771">
            <w:pPr>
              <w:jc w:val="both"/>
              <w:rPr>
                <w:rFonts w:ascii="Arial" w:hAnsi="Arial" w:cs="Arial"/>
              </w:rPr>
            </w:pPr>
            <w:r w:rsidRPr="00BB1771">
              <w:rPr>
                <w:rFonts w:ascii="Arial" w:hAnsi="Arial" w:cs="Arial"/>
              </w:rPr>
              <w:t>Yes*</w:t>
            </w:r>
          </w:p>
        </w:tc>
        <w:tc>
          <w:tcPr>
            <w:tcW w:w="993"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BB1771" w:rsidRPr="00BB1771" w:rsidRDefault="00BB1771" w:rsidP="00BB1771">
            <w:pPr>
              <w:jc w:val="both"/>
              <w:rPr>
                <w:rFonts w:ascii="Arial" w:hAnsi="Arial" w:cs="Arial"/>
              </w:rPr>
            </w:pPr>
            <w:r w:rsidRPr="00BB1771">
              <w:rPr>
                <w:rFonts w:ascii="Arial" w:hAnsi="Arial" w:cs="Arial"/>
              </w:rPr>
              <w:t>No</w:t>
            </w:r>
          </w:p>
        </w:tc>
        <w:tc>
          <w:tcPr>
            <w:tcW w:w="912"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r>
      <w:tr w:rsidR="00BB1771" w:rsidRPr="00BB1771" w:rsidTr="002034D9">
        <w:tc>
          <w:tcPr>
            <w:tcW w:w="5353" w:type="dxa"/>
            <w:tcBorders>
              <w:top w:val="single" w:sz="4" w:space="0" w:color="auto"/>
              <w:left w:val="single" w:sz="4" w:space="0" w:color="auto"/>
              <w:bottom w:val="single" w:sz="4" w:space="0" w:color="auto"/>
              <w:right w:val="single" w:sz="4" w:space="0" w:color="auto"/>
            </w:tcBorders>
            <w:hideMark/>
          </w:tcPr>
          <w:p w:rsidR="00BB1771" w:rsidRPr="00BB1771" w:rsidRDefault="00BB1771" w:rsidP="00BB1771">
            <w:pPr>
              <w:jc w:val="both"/>
              <w:rPr>
                <w:rFonts w:ascii="Arial" w:hAnsi="Arial" w:cs="Arial"/>
              </w:rPr>
            </w:pPr>
            <w:r w:rsidRPr="00BB1771">
              <w:rPr>
                <w:rFonts w:ascii="Arial" w:hAnsi="Arial" w:cs="Arial"/>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BB1771" w:rsidRPr="00BB1771" w:rsidRDefault="00BB1771" w:rsidP="00BB1771">
            <w:pPr>
              <w:jc w:val="both"/>
              <w:rPr>
                <w:rFonts w:ascii="Arial" w:hAnsi="Arial" w:cs="Arial"/>
              </w:rPr>
            </w:pPr>
            <w:r w:rsidRPr="00BB1771">
              <w:rPr>
                <w:rFonts w:ascii="Arial" w:hAnsi="Arial" w:cs="Arial"/>
              </w:rPr>
              <w:t>Yes</w:t>
            </w:r>
          </w:p>
        </w:tc>
        <w:tc>
          <w:tcPr>
            <w:tcW w:w="993"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BB1771" w:rsidRPr="00BB1771" w:rsidRDefault="00BB1771" w:rsidP="00BB1771">
            <w:pPr>
              <w:jc w:val="both"/>
              <w:rPr>
                <w:rFonts w:ascii="Arial" w:hAnsi="Arial" w:cs="Arial"/>
              </w:rPr>
            </w:pPr>
            <w:r w:rsidRPr="00BB1771">
              <w:rPr>
                <w:rFonts w:ascii="Arial" w:hAnsi="Arial" w:cs="Arial"/>
              </w:rPr>
              <w:t>No*</w:t>
            </w:r>
          </w:p>
        </w:tc>
        <w:tc>
          <w:tcPr>
            <w:tcW w:w="912" w:type="dxa"/>
            <w:tcBorders>
              <w:top w:val="single" w:sz="4" w:space="0" w:color="auto"/>
              <w:left w:val="single" w:sz="4" w:space="0" w:color="auto"/>
              <w:bottom w:val="single" w:sz="4" w:space="0" w:color="auto"/>
              <w:right w:val="single" w:sz="4" w:space="0" w:color="auto"/>
            </w:tcBorders>
          </w:tcPr>
          <w:p w:rsidR="00BB1771" w:rsidRPr="00BB1771" w:rsidRDefault="00BB1771" w:rsidP="00BB1771">
            <w:pPr>
              <w:jc w:val="both"/>
              <w:rPr>
                <w:rFonts w:ascii="Arial" w:hAnsi="Arial" w:cs="Arial"/>
              </w:rPr>
            </w:pPr>
          </w:p>
        </w:tc>
      </w:tr>
    </w:tbl>
    <w:p w:rsidR="00BB1771" w:rsidRPr="00BB1771" w:rsidRDefault="00BB1771" w:rsidP="00BB1771">
      <w:pPr>
        <w:spacing w:after="0"/>
        <w:ind w:left="-567" w:right="-755"/>
        <w:jc w:val="both"/>
        <w:rPr>
          <w:rFonts w:ascii="Arial" w:hAnsi="Arial" w:cs="Arial"/>
        </w:rPr>
      </w:pPr>
    </w:p>
    <w:p w:rsidR="00BB1771" w:rsidRPr="00BB1771" w:rsidRDefault="00BB1771" w:rsidP="00BB1771">
      <w:pPr>
        <w:spacing w:after="0" w:line="240" w:lineRule="auto"/>
        <w:ind w:right="-1"/>
        <w:jc w:val="both"/>
        <w:rPr>
          <w:rFonts w:ascii="Arial" w:hAnsi="Arial" w:cs="Arial"/>
        </w:rPr>
      </w:pPr>
      <w:r w:rsidRPr="00BB1771">
        <w:rPr>
          <w:rFonts w:ascii="Arial" w:hAnsi="Arial" w:cs="Arial"/>
        </w:rPr>
        <w:t>*A Certificate of Catholic Baptism or Reception into the Catholic Church is required in order for the Governing Body to give the correct priority to an application.</w:t>
      </w:r>
    </w:p>
    <w:p w:rsidR="00BB1771" w:rsidRPr="00BB1771" w:rsidRDefault="00BB1771" w:rsidP="00BB1771">
      <w:pPr>
        <w:spacing w:after="0" w:line="240" w:lineRule="auto"/>
        <w:ind w:right="-1"/>
        <w:jc w:val="both"/>
        <w:rPr>
          <w:rFonts w:ascii="Arial" w:hAnsi="Arial" w:cs="Arial"/>
        </w:rPr>
      </w:pPr>
      <w:r w:rsidRPr="00BB1771">
        <w:rPr>
          <w:rFonts w:ascii="Arial" w:hAnsi="Arial" w:cs="Arial"/>
        </w:rPr>
        <w:t>Failure to provide evidence of Catholic Baptism or Reception in the Church may affect the oversubscription criterion that the child’s name is placed in.</w:t>
      </w:r>
    </w:p>
    <w:p w:rsidR="00BB1771" w:rsidRPr="00BB1771" w:rsidRDefault="00BB1771" w:rsidP="00BB1771">
      <w:pPr>
        <w:spacing w:after="0" w:line="240" w:lineRule="auto"/>
        <w:ind w:left="-567" w:right="-755"/>
        <w:jc w:val="both"/>
        <w:rPr>
          <w:rFonts w:ascii="Arial" w:hAnsi="Arial" w:cs="Arial"/>
        </w:rPr>
      </w:pPr>
    </w:p>
    <w:p w:rsidR="00BB1771" w:rsidRPr="00BB1771" w:rsidRDefault="00BB1771" w:rsidP="00BB1771">
      <w:pPr>
        <w:spacing w:after="0" w:line="240" w:lineRule="auto"/>
        <w:ind w:right="-1"/>
        <w:jc w:val="both"/>
        <w:rPr>
          <w:rFonts w:ascii="Arial" w:hAnsi="Arial" w:cs="Arial"/>
        </w:rPr>
      </w:pPr>
      <w:r w:rsidRPr="00BB1771">
        <w:rPr>
          <w:rFonts w:ascii="Arial" w:hAnsi="Arial" w:cs="Arial"/>
        </w:rPr>
        <w:t xml:space="preserve">Please note that as well as completing this Supplementary Application Form, </w:t>
      </w:r>
      <w:r w:rsidRPr="00BB1771">
        <w:rPr>
          <w:rFonts w:ascii="Arial" w:hAnsi="Arial" w:cs="Arial"/>
          <w:b/>
          <w:u w:val="single"/>
        </w:rPr>
        <w:t>parents must also complete the Local Authority’s Common Application Form</w:t>
      </w:r>
      <w:r w:rsidRPr="00BB1771">
        <w:rPr>
          <w:rFonts w:ascii="Arial" w:hAnsi="Arial" w:cs="Arial"/>
        </w:rPr>
        <w:t xml:space="preserve"> in order for the application to be complete.  This Supplementary Information Form is only for school use and is, in conjunction with the </w:t>
      </w:r>
      <w:r w:rsidRPr="00BB1771">
        <w:rPr>
          <w:rFonts w:ascii="Arial" w:hAnsi="Arial" w:cs="Arial"/>
        </w:rPr>
        <w:lastRenderedPageBreak/>
        <w:t>Local Authority’s Common Application Form, to enable the Governing Body to rank applicants using the published oversubscription criteria:</w:t>
      </w:r>
    </w:p>
    <w:p w:rsidR="00BB1771" w:rsidRPr="00BB1771" w:rsidRDefault="00BB1771" w:rsidP="00BB1771">
      <w:pPr>
        <w:spacing w:after="0" w:line="240" w:lineRule="auto"/>
        <w:ind w:right="-1"/>
        <w:jc w:val="both"/>
        <w:rPr>
          <w:rFonts w:ascii="Arial" w:hAnsi="Arial" w:cs="Arial"/>
        </w:rPr>
      </w:pPr>
      <w:r w:rsidRPr="00BB1771">
        <w:rPr>
          <w:rFonts w:ascii="Arial" w:hAnsi="Arial" w:cs="Arial"/>
        </w:rPr>
        <w:t>This Supplementary Information Form must be returned directly to Ss. John &amp; Monica Catholic Primary School</w:t>
      </w:r>
      <w:r w:rsidRPr="00BB1771">
        <w:rPr>
          <w:rFonts w:ascii="Arial" w:hAnsi="Arial" w:cs="Arial"/>
          <w:color w:val="FF0000"/>
        </w:rPr>
        <w:t xml:space="preserve"> </w:t>
      </w:r>
      <w:r w:rsidRPr="00BB1771">
        <w:rPr>
          <w:rFonts w:ascii="Arial" w:hAnsi="Arial" w:cs="Arial"/>
        </w:rPr>
        <w:t>at Chantry Road, Moseley, Birmingham B13 8DW</w:t>
      </w:r>
      <w:r w:rsidRPr="00BB1771">
        <w:rPr>
          <w:rFonts w:ascii="Arial" w:hAnsi="Arial" w:cs="Arial"/>
          <w:color w:val="FF0000"/>
        </w:rPr>
        <w:t xml:space="preserve"> </w:t>
      </w:r>
      <w:r w:rsidRPr="00BB1771">
        <w:rPr>
          <w:rFonts w:ascii="Arial" w:hAnsi="Arial" w:cs="Arial"/>
        </w:rPr>
        <w:t>by 15</w:t>
      </w:r>
      <w:r w:rsidRPr="00BB1771">
        <w:rPr>
          <w:rFonts w:ascii="Arial" w:hAnsi="Arial" w:cs="Arial"/>
          <w:vertAlign w:val="superscript"/>
        </w:rPr>
        <w:t>th</w:t>
      </w:r>
      <w:r w:rsidRPr="00BB1771">
        <w:rPr>
          <w:rFonts w:ascii="Arial" w:hAnsi="Arial" w:cs="Arial"/>
        </w:rPr>
        <w:t xml:space="preserve"> January 2019.</w:t>
      </w:r>
    </w:p>
    <w:p w:rsidR="00BB1771" w:rsidRPr="00BB1771" w:rsidRDefault="00BB1771" w:rsidP="00BB1771">
      <w:pPr>
        <w:spacing w:after="0" w:line="240" w:lineRule="auto"/>
        <w:ind w:left="-567" w:right="-755"/>
        <w:jc w:val="both"/>
        <w:rPr>
          <w:rFonts w:ascii="Arial" w:hAnsi="Arial" w:cs="Arial"/>
        </w:rPr>
      </w:pPr>
    </w:p>
    <w:p w:rsidR="00BB1771" w:rsidRPr="00BB1771" w:rsidRDefault="00BB1771" w:rsidP="00BB1771">
      <w:pPr>
        <w:spacing w:after="0" w:line="240" w:lineRule="auto"/>
        <w:ind w:right="-1"/>
        <w:jc w:val="both"/>
        <w:rPr>
          <w:rFonts w:ascii="Arial" w:hAnsi="Arial" w:cs="Arial"/>
        </w:rPr>
      </w:pPr>
      <w:r w:rsidRPr="00BB1771">
        <w:rPr>
          <w:rFonts w:ascii="Arial" w:hAnsi="Arial" w:cs="Arial"/>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rsidR="00BB1771" w:rsidRPr="00BB1771" w:rsidRDefault="00BB1771" w:rsidP="00BB1771">
      <w:pPr>
        <w:spacing w:after="0" w:line="240" w:lineRule="auto"/>
        <w:ind w:left="-426" w:right="-449"/>
        <w:jc w:val="both"/>
        <w:rPr>
          <w:rFonts w:ascii="Arial" w:hAnsi="Arial" w:cs="Arial"/>
        </w:rPr>
      </w:pPr>
    </w:p>
    <w:p w:rsidR="00BB1771" w:rsidRPr="00BB1771" w:rsidRDefault="00BB1771" w:rsidP="00BB1771">
      <w:pPr>
        <w:spacing w:after="0" w:line="240" w:lineRule="auto"/>
        <w:rPr>
          <w:rFonts w:ascii="Arial" w:eastAsia="Times New Roman" w:hAnsi="Arial" w:cs="Arial"/>
          <w:sz w:val="24"/>
          <w:szCs w:val="24"/>
          <w:lang w:val="en-US"/>
        </w:rPr>
      </w:pPr>
    </w:p>
    <w:p w:rsidR="002C6F6D" w:rsidRDefault="002C6F6D" w:rsidP="002C6F6D">
      <w:pPr>
        <w:spacing w:after="0" w:line="240" w:lineRule="auto"/>
        <w:ind w:left="-567" w:right="-613"/>
        <w:jc w:val="both"/>
        <w:rPr>
          <w:rFonts w:cstheme="minorHAnsi"/>
        </w:rPr>
      </w:pPr>
    </w:p>
    <w:sectPr w:rsidR="002C6F6D" w:rsidSect="00D10F4E">
      <w:footerReference w:type="default" r:id="rId15"/>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41" w:rsidRDefault="00AA77D1">
      <w:pPr>
        <w:spacing w:after="0" w:line="240" w:lineRule="auto"/>
      </w:pPr>
      <w:r>
        <w:separator/>
      </w:r>
    </w:p>
  </w:endnote>
  <w:endnote w:type="continuationSeparator" w:id="0">
    <w:p w:rsidR="00962641" w:rsidRDefault="00AA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BB1771">
    <w:pPr>
      <w:pStyle w:val="Footer"/>
    </w:pPr>
    <w:r>
      <w:rPr>
        <w:noProof/>
        <w:lang w:eastAsia="en-GB"/>
      </w:rPr>
      <w:drawing>
        <wp:anchor distT="0" distB="0" distL="114300" distR="114300" simplePos="0" relativeHeight="251667456" behindDoc="1" locked="0" layoutInCell="1" allowOverlap="1" wp14:anchorId="2B1ACBD6" wp14:editId="3E0A9633">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37310AFA" wp14:editId="6F7EFA99">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560C15B" wp14:editId="1BE6B0FA">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203677" wp14:editId="7AD676A7">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1092D570" wp14:editId="6C12EB66">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2CDD8D5C" wp14:editId="4A84CC13">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9" name="Picture 9"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6395E3F2" wp14:editId="08569C1A">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7DAF351C" wp14:editId="45955EB2">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0E5E9F52" wp14:editId="5F12B94B">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C5B6E66" wp14:editId="0AA73E70">
          <wp:simplePos x="0" y="0"/>
          <wp:positionH relativeFrom="column">
            <wp:posOffset>1029335</wp:posOffset>
          </wp:positionH>
          <wp:positionV relativeFrom="paragraph">
            <wp:posOffset>9603740</wp:posOffset>
          </wp:positionV>
          <wp:extent cx="800100" cy="610235"/>
          <wp:effectExtent l="0" t="0" r="0" b="0"/>
          <wp:wrapNone/>
          <wp:docPr id="13" name="Picture 13"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BB1771" w:rsidP="00E651BF">
    <w:pPr>
      <w:pStyle w:val="Footer"/>
      <w:ind w:left="-851"/>
    </w:pPr>
    <w:r>
      <w:rPr>
        <w:noProof/>
        <w:lang w:eastAsia="en-GB"/>
      </w:rPr>
      <w:drawing>
        <wp:anchor distT="0" distB="0" distL="114300" distR="114300" simplePos="0" relativeHeight="251660288" behindDoc="1" locked="0" layoutInCell="1" allowOverlap="1" wp14:anchorId="38675E40" wp14:editId="709795F6">
          <wp:simplePos x="0" y="0"/>
          <wp:positionH relativeFrom="column">
            <wp:posOffset>1029335</wp:posOffset>
          </wp:positionH>
          <wp:positionV relativeFrom="paragraph">
            <wp:posOffset>9603740</wp:posOffset>
          </wp:positionV>
          <wp:extent cx="800100" cy="610235"/>
          <wp:effectExtent l="0" t="0" r="0" b="0"/>
          <wp:wrapNone/>
          <wp:docPr id="14" name="Picture 14"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26100F9" wp14:editId="5E6EF4A5">
          <wp:simplePos x="0" y="0"/>
          <wp:positionH relativeFrom="column">
            <wp:posOffset>1029335</wp:posOffset>
          </wp:positionH>
          <wp:positionV relativeFrom="paragraph">
            <wp:posOffset>9603740</wp:posOffset>
          </wp:positionV>
          <wp:extent cx="800100" cy="610235"/>
          <wp:effectExtent l="0" t="0" r="0" b="0"/>
          <wp:wrapNone/>
          <wp:docPr id="15" name="Picture 15"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41" w:rsidRDefault="00AA77D1">
      <w:pPr>
        <w:spacing w:after="0" w:line="240" w:lineRule="auto"/>
      </w:pPr>
      <w:r>
        <w:separator/>
      </w:r>
    </w:p>
  </w:footnote>
  <w:footnote w:type="continuationSeparator" w:id="0">
    <w:p w:rsidR="00962641" w:rsidRDefault="00AA7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75E410C8"/>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abstractNum>
  <w:abstractNum w:abstractNumId="1">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90"/>
    <w:rsid w:val="0000706F"/>
    <w:rsid w:val="00030630"/>
    <w:rsid w:val="00032B73"/>
    <w:rsid w:val="00075FB7"/>
    <w:rsid w:val="000934D4"/>
    <w:rsid w:val="000951E2"/>
    <w:rsid w:val="000A29C5"/>
    <w:rsid w:val="000A40B7"/>
    <w:rsid w:val="000C7218"/>
    <w:rsid w:val="000C7498"/>
    <w:rsid w:val="000F4B39"/>
    <w:rsid w:val="00104DA4"/>
    <w:rsid w:val="00105FD5"/>
    <w:rsid w:val="00144933"/>
    <w:rsid w:val="001463A7"/>
    <w:rsid w:val="00214652"/>
    <w:rsid w:val="0023048E"/>
    <w:rsid w:val="0023396E"/>
    <w:rsid w:val="00285CB7"/>
    <w:rsid w:val="002A0091"/>
    <w:rsid w:val="002C6F6D"/>
    <w:rsid w:val="0031384E"/>
    <w:rsid w:val="003D453C"/>
    <w:rsid w:val="00413612"/>
    <w:rsid w:val="00413BBF"/>
    <w:rsid w:val="0043317F"/>
    <w:rsid w:val="005018E0"/>
    <w:rsid w:val="00503501"/>
    <w:rsid w:val="00523B33"/>
    <w:rsid w:val="00526474"/>
    <w:rsid w:val="005A0015"/>
    <w:rsid w:val="005C79C6"/>
    <w:rsid w:val="00613D21"/>
    <w:rsid w:val="006141FC"/>
    <w:rsid w:val="00640F3B"/>
    <w:rsid w:val="00642C0B"/>
    <w:rsid w:val="006466B9"/>
    <w:rsid w:val="006640A2"/>
    <w:rsid w:val="00694B74"/>
    <w:rsid w:val="007060F8"/>
    <w:rsid w:val="00715C40"/>
    <w:rsid w:val="00740A3B"/>
    <w:rsid w:val="007642F3"/>
    <w:rsid w:val="00784E13"/>
    <w:rsid w:val="00791994"/>
    <w:rsid w:val="00793538"/>
    <w:rsid w:val="007B5BC1"/>
    <w:rsid w:val="00815524"/>
    <w:rsid w:val="00840AF8"/>
    <w:rsid w:val="008455EB"/>
    <w:rsid w:val="00882BF0"/>
    <w:rsid w:val="008C68B7"/>
    <w:rsid w:val="008F7E90"/>
    <w:rsid w:val="00962641"/>
    <w:rsid w:val="00982FA8"/>
    <w:rsid w:val="009C753C"/>
    <w:rsid w:val="009D26D3"/>
    <w:rsid w:val="00A70A51"/>
    <w:rsid w:val="00A956CA"/>
    <w:rsid w:val="00AA77D1"/>
    <w:rsid w:val="00B06A5A"/>
    <w:rsid w:val="00B2038B"/>
    <w:rsid w:val="00B2481E"/>
    <w:rsid w:val="00B277A1"/>
    <w:rsid w:val="00B3522B"/>
    <w:rsid w:val="00B53049"/>
    <w:rsid w:val="00BB1771"/>
    <w:rsid w:val="00BF1550"/>
    <w:rsid w:val="00C06967"/>
    <w:rsid w:val="00C6704A"/>
    <w:rsid w:val="00C677E0"/>
    <w:rsid w:val="00C748DE"/>
    <w:rsid w:val="00C76F5F"/>
    <w:rsid w:val="00CB0A2B"/>
    <w:rsid w:val="00DA5BAF"/>
    <w:rsid w:val="00DA7495"/>
    <w:rsid w:val="00DD5751"/>
    <w:rsid w:val="00E11617"/>
    <w:rsid w:val="00E12898"/>
    <w:rsid w:val="00E512B1"/>
    <w:rsid w:val="00E67908"/>
    <w:rsid w:val="00E861F2"/>
    <w:rsid w:val="00EB7A3B"/>
    <w:rsid w:val="00EC3FB6"/>
    <w:rsid w:val="00ED4BAC"/>
    <w:rsid w:val="00EE22A6"/>
    <w:rsid w:val="00F14C5E"/>
    <w:rsid w:val="00F278F7"/>
    <w:rsid w:val="00F3472D"/>
    <w:rsid w:val="00F41979"/>
    <w:rsid w:val="00F44251"/>
    <w:rsid w:val="00F53FF1"/>
    <w:rsid w:val="00F77CFB"/>
    <w:rsid w:val="00F82F8C"/>
    <w:rsid w:val="00F834B7"/>
    <w:rsid w:val="00FD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Footer">
    <w:name w:val="footer"/>
    <w:basedOn w:val="Normal"/>
    <w:link w:val="FooterChar"/>
    <w:uiPriority w:val="99"/>
    <w:semiHidden/>
    <w:unhideWhenUsed/>
    <w:rsid w:val="00BB1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1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Footer">
    <w:name w:val="footer"/>
    <w:basedOn w:val="Normal"/>
    <w:link w:val="FooterChar"/>
    <w:uiPriority w:val="99"/>
    <w:semiHidden/>
    <w:unhideWhenUsed/>
    <w:rsid w:val="00BB1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y@stjonmon.bham.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summer-born-children-school-ad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diocese.org.uk/parish-ma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56E3-DC20-4F50-BE59-8D8AD76B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Teresa Broadhurst</cp:lastModifiedBy>
  <cp:revision>2</cp:revision>
  <cp:lastPrinted>2016-03-18T11:37:00Z</cp:lastPrinted>
  <dcterms:created xsi:type="dcterms:W3CDTF">2018-05-08T15:14:00Z</dcterms:created>
  <dcterms:modified xsi:type="dcterms:W3CDTF">2018-05-08T15:14:00Z</dcterms:modified>
</cp:coreProperties>
</file>